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E066" w14:textId="77777777" w:rsidR="00142F2A" w:rsidRDefault="00142F2A">
      <w:pPr>
        <w:rPr>
          <w:rFonts w:ascii="Times New Roman" w:eastAsia="Times New Roman" w:hAnsi="Times New Roman" w:cs="Times New Roman"/>
          <w:color w:val="000000"/>
          <w:sz w:val="24"/>
          <w:szCs w:val="24"/>
        </w:rPr>
      </w:pPr>
    </w:p>
    <w:p w14:paraId="19BE8585" w14:textId="77777777" w:rsidR="00142F2A" w:rsidRDefault="00142F2A">
      <w:pPr>
        <w:rPr>
          <w:rFonts w:ascii="Times New Roman" w:eastAsia="Times New Roman" w:hAnsi="Times New Roman" w:cs="Times New Roman"/>
          <w:color w:val="000000"/>
          <w:sz w:val="24"/>
          <w:szCs w:val="24"/>
        </w:rPr>
      </w:pPr>
    </w:p>
    <w:p w14:paraId="3D14F856" w14:textId="77777777" w:rsidR="00142F2A" w:rsidRDefault="00860D8F">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2" behindDoc="1" locked="0" layoutInCell="1" allowOverlap="1" wp14:anchorId="3C897EB8" wp14:editId="01CF2F2A">
            <wp:simplePos x="0" y="0"/>
            <wp:positionH relativeFrom="margin">
              <wp:posOffset>2308860</wp:posOffset>
            </wp:positionH>
            <wp:positionV relativeFrom="paragraph">
              <wp:posOffset>17780</wp:posOffset>
            </wp:positionV>
            <wp:extent cx="1417955" cy="1265555"/>
            <wp:effectExtent l="0" t="0" r="0" b="0"/>
            <wp:wrapSquare wrapText="bothSides"/>
            <wp:docPr id="1" name="Obrázek 205" descr="Image result for besi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05" descr="Image result for besip logo png"/>
                    <pic:cNvPicPr>
                      <a:picLocks noChangeAspect="1" noChangeArrowheads="1"/>
                    </pic:cNvPicPr>
                  </pic:nvPicPr>
                  <pic:blipFill>
                    <a:blip r:embed="rId7"/>
                    <a:stretch>
                      <a:fillRect/>
                    </a:stretch>
                  </pic:blipFill>
                  <pic:spPr bwMode="auto">
                    <a:xfrm>
                      <a:off x="0" y="0"/>
                      <a:ext cx="1417955" cy="1265555"/>
                    </a:xfrm>
                    <a:prstGeom prst="rect">
                      <a:avLst/>
                    </a:prstGeom>
                  </pic:spPr>
                </pic:pic>
              </a:graphicData>
            </a:graphic>
          </wp:anchor>
        </w:drawing>
      </w:r>
    </w:p>
    <w:p w14:paraId="6887DDD8" w14:textId="77777777" w:rsidR="00142F2A" w:rsidRDefault="00142F2A">
      <w:pPr>
        <w:rPr>
          <w:rFonts w:ascii="Times New Roman" w:eastAsia="Times New Roman" w:hAnsi="Times New Roman" w:cs="Times New Roman"/>
          <w:color w:val="000000"/>
          <w:sz w:val="24"/>
          <w:szCs w:val="24"/>
        </w:rPr>
      </w:pPr>
    </w:p>
    <w:p w14:paraId="3F56A92C" w14:textId="77777777" w:rsidR="00142F2A" w:rsidRDefault="00142F2A">
      <w:pPr>
        <w:rPr>
          <w:rFonts w:ascii="Times New Roman" w:eastAsia="Times New Roman" w:hAnsi="Times New Roman" w:cs="Times New Roman"/>
          <w:color w:val="000000"/>
          <w:sz w:val="24"/>
          <w:szCs w:val="24"/>
        </w:rPr>
      </w:pPr>
    </w:p>
    <w:p w14:paraId="7AA4C091" w14:textId="77777777" w:rsidR="00142F2A" w:rsidRDefault="00142F2A">
      <w:pPr>
        <w:rPr>
          <w:rFonts w:ascii="Times New Roman" w:eastAsia="Times New Roman" w:hAnsi="Times New Roman" w:cs="Times New Roman"/>
          <w:color w:val="000000"/>
          <w:sz w:val="24"/>
          <w:szCs w:val="24"/>
        </w:rPr>
      </w:pPr>
    </w:p>
    <w:p w14:paraId="1D7C74BD" w14:textId="77777777" w:rsidR="00142F2A" w:rsidRDefault="00142F2A">
      <w:pPr>
        <w:rPr>
          <w:rFonts w:ascii="Times New Roman" w:eastAsia="Times New Roman" w:hAnsi="Times New Roman" w:cs="Times New Roman"/>
          <w:color w:val="000000"/>
          <w:sz w:val="24"/>
          <w:szCs w:val="24"/>
        </w:rPr>
      </w:pPr>
    </w:p>
    <w:p w14:paraId="4A972617" w14:textId="77777777" w:rsidR="00142F2A" w:rsidRDefault="00142F2A">
      <w:pPr>
        <w:rPr>
          <w:rFonts w:ascii="Times New Roman" w:eastAsia="Times New Roman" w:hAnsi="Times New Roman" w:cs="Times New Roman"/>
          <w:color w:val="000000"/>
          <w:sz w:val="24"/>
          <w:szCs w:val="24"/>
        </w:rPr>
      </w:pPr>
    </w:p>
    <w:p w14:paraId="239D195F" w14:textId="77777777" w:rsidR="00142F2A" w:rsidRDefault="00142F2A">
      <w:pPr>
        <w:rPr>
          <w:rFonts w:ascii="Times New Roman" w:eastAsia="Times New Roman" w:hAnsi="Times New Roman" w:cs="Times New Roman"/>
          <w:color w:val="000000"/>
          <w:sz w:val="24"/>
          <w:szCs w:val="24"/>
        </w:rPr>
      </w:pPr>
    </w:p>
    <w:p w14:paraId="5CE32342" w14:textId="77777777" w:rsidR="00142F2A" w:rsidRDefault="00142F2A">
      <w:pPr>
        <w:rPr>
          <w:rFonts w:ascii="Times New Roman" w:eastAsia="Times New Roman" w:hAnsi="Times New Roman" w:cs="Times New Roman"/>
          <w:color w:val="000000"/>
          <w:sz w:val="24"/>
          <w:szCs w:val="24"/>
        </w:rPr>
      </w:pPr>
    </w:p>
    <w:p w14:paraId="10CC7B56" w14:textId="77777777" w:rsidR="00142F2A" w:rsidRDefault="00142F2A">
      <w:pPr>
        <w:rPr>
          <w:rFonts w:ascii="Times New Roman" w:eastAsia="Times New Roman" w:hAnsi="Times New Roman" w:cs="Times New Roman"/>
          <w:color w:val="000000"/>
          <w:sz w:val="24"/>
          <w:szCs w:val="24"/>
        </w:rPr>
      </w:pPr>
    </w:p>
    <w:p w14:paraId="0FA45C59" w14:textId="77777777" w:rsidR="00142F2A" w:rsidRDefault="00142F2A">
      <w:pPr>
        <w:rPr>
          <w:rFonts w:ascii="Arial Black" w:eastAsia="Times New Roman" w:hAnsi="Arial Black" w:cs="Times New Roman"/>
          <w:color w:val="00B0F0"/>
          <w:sz w:val="24"/>
          <w:szCs w:val="24"/>
        </w:rPr>
      </w:pPr>
    </w:p>
    <w:p w14:paraId="2F778E76" w14:textId="77777777" w:rsidR="00142F2A" w:rsidRDefault="00860D8F">
      <w:pPr>
        <w:jc w:val="center"/>
        <w:rPr>
          <w:rFonts w:ascii="Arial Black" w:eastAsia="Times New Roman" w:hAnsi="Arial Black" w:cs="Times New Roman"/>
          <w:b/>
          <w:color w:val="00B0F0"/>
          <w:sz w:val="28"/>
          <w:szCs w:val="28"/>
        </w:rPr>
      </w:pPr>
      <w:r>
        <w:rPr>
          <w:rFonts w:ascii="Arial Black" w:eastAsia="Times New Roman" w:hAnsi="Arial Black" w:cs="Times New Roman"/>
          <w:b/>
          <w:color w:val="00B0F0"/>
          <w:sz w:val="28"/>
          <w:szCs w:val="28"/>
        </w:rPr>
        <w:t>MINISTERSTVO DOPRAVY</w:t>
      </w:r>
    </w:p>
    <w:p w14:paraId="18A10D53" w14:textId="77777777" w:rsidR="00142F2A" w:rsidRDefault="00860D8F">
      <w:pPr>
        <w:jc w:val="center"/>
        <w:rPr>
          <w:rFonts w:ascii="Arial Black" w:eastAsia="Times New Roman" w:hAnsi="Arial Black" w:cs="Times New Roman"/>
          <w:b/>
          <w:color w:val="00B0F0"/>
          <w:sz w:val="28"/>
          <w:szCs w:val="28"/>
        </w:rPr>
      </w:pPr>
      <w:r>
        <w:rPr>
          <w:rFonts w:ascii="Arial Black" w:eastAsia="Times New Roman" w:hAnsi="Arial Black" w:cs="Times New Roman"/>
          <w:b/>
          <w:color w:val="00B0F0"/>
          <w:sz w:val="28"/>
          <w:szCs w:val="28"/>
        </w:rPr>
        <w:t>vyhlašuje</w:t>
      </w:r>
    </w:p>
    <w:p w14:paraId="7588F56D" w14:textId="77777777" w:rsidR="00142F2A" w:rsidRDefault="00860D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34" behindDoc="0" locked="0" layoutInCell="1" allowOverlap="1" wp14:anchorId="04511B54" wp14:editId="7D80EB83">
                <wp:simplePos x="0" y="0"/>
                <wp:positionH relativeFrom="column">
                  <wp:posOffset>163195</wp:posOffset>
                </wp:positionH>
                <wp:positionV relativeFrom="paragraph">
                  <wp:posOffset>100330</wp:posOffset>
                </wp:positionV>
                <wp:extent cx="5678170" cy="172720"/>
                <wp:effectExtent l="0" t="0" r="0" b="0"/>
                <wp:wrapNone/>
                <wp:docPr id="2" name="Obdélník 29725"/>
                <wp:cNvGraphicFramePr/>
                <a:graphic xmlns:a="http://schemas.openxmlformats.org/drawingml/2006/main">
                  <a:graphicData uri="http://schemas.microsoft.com/office/word/2010/wordprocessingShape">
                    <wps:wsp>
                      <wps:cNvSpPr/>
                      <wps:spPr>
                        <a:xfrm>
                          <a:off x="0" y="0"/>
                          <a:ext cx="5677560" cy="1720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4CFC94C" id="Obdélník 29725" o:spid="_x0000_s1026" style="position:absolute;margin-left:12.85pt;margin-top:7.9pt;width:447.1pt;height:13.6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" fillcolor="#00b0f0" stroked="f" strokeweight="2pt"/>
            </w:pict>
          </mc:Fallback>
        </mc:AlternateContent>
      </w:r>
    </w:p>
    <w:p w14:paraId="223C535B" w14:textId="77777777" w:rsidR="00142F2A" w:rsidRDefault="00142F2A">
      <w:pPr>
        <w:jc w:val="center"/>
        <w:rPr>
          <w:rFonts w:ascii="Times New Roman" w:eastAsia="Times New Roman" w:hAnsi="Times New Roman" w:cs="Times New Roman"/>
          <w:color w:val="000000"/>
          <w:sz w:val="24"/>
          <w:szCs w:val="24"/>
        </w:rPr>
      </w:pPr>
    </w:p>
    <w:p w14:paraId="7F568E2A" w14:textId="77777777" w:rsidR="00142F2A" w:rsidRDefault="00860D8F">
      <w:pPr>
        <w:ind w:right="4"/>
        <w:jc w:val="center"/>
        <w:rPr>
          <w:rFonts w:ascii="Arial Black" w:eastAsia="Times New Roman" w:hAnsi="Arial Black" w:cs="Times New Roman"/>
          <w:b/>
          <w:color w:val="00B0F0"/>
          <w:sz w:val="40"/>
          <w:szCs w:val="40"/>
        </w:rPr>
      </w:pPr>
      <w:r>
        <w:rPr>
          <w:rFonts w:ascii="Arial Black" w:eastAsia="Times New Roman" w:hAnsi="Arial Black" w:cs="Times New Roman"/>
          <w:b/>
          <w:color w:val="00B0F0"/>
          <w:sz w:val="40"/>
          <w:szCs w:val="40"/>
        </w:rPr>
        <w:t>DOPRAVNÍ SOUTĚŽ MLADÝCH CYKLISTŮ</w:t>
      </w:r>
    </w:p>
    <w:p w14:paraId="3698E5BB" w14:textId="77777777" w:rsidR="00142F2A" w:rsidRDefault="00142F2A">
      <w:pPr>
        <w:ind w:right="4"/>
        <w:jc w:val="center"/>
        <w:rPr>
          <w:rFonts w:ascii="Arial Black" w:eastAsia="Times New Roman" w:hAnsi="Arial Black" w:cs="Times New Roman"/>
          <w:b/>
          <w:color w:val="00B0F0"/>
          <w:sz w:val="40"/>
          <w:szCs w:val="40"/>
        </w:rPr>
      </w:pPr>
    </w:p>
    <w:p w14:paraId="22B2162B" w14:textId="77777777" w:rsidR="00142F2A" w:rsidRDefault="00860D8F">
      <w:pPr>
        <w:ind w:right="4"/>
        <w:jc w:val="center"/>
      </w:pPr>
      <w:r>
        <w:rPr>
          <w:rFonts w:ascii="Arial Black" w:eastAsia="Times New Roman" w:hAnsi="Arial Black" w:cs="Times New Roman"/>
          <w:b/>
          <w:color w:val="00B0F0"/>
          <w:sz w:val="40"/>
          <w:szCs w:val="40"/>
        </w:rPr>
        <w:t>OBLASTNÍ KOLO</w:t>
      </w:r>
    </w:p>
    <w:p w14:paraId="2509444B" w14:textId="77777777" w:rsidR="00142F2A" w:rsidRDefault="00142F2A">
      <w:pPr>
        <w:ind w:right="4"/>
        <w:jc w:val="center"/>
        <w:rPr>
          <w:rFonts w:ascii="Arial Black" w:eastAsia="Times New Roman" w:hAnsi="Arial Black" w:cs="Times New Roman"/>
          <w:b/>
          <w:color w:val="00B0F0"/>
          <w:sz w:val="40"/>
          <w:szCs w:val="40"/>
        </w:rPr>
      </w:pPr>
    </w:p>
    <w:p w14:paraId="6F8DAE76" w14:textId="77777777" w:rsidR="00142F2A" w:rsidRDefault="00860D8F">
      <w:pPr>
        <w:ind w:right="4"/>
        <w:jc w:val="center"/>
        <w:rPr>
          <w:rFonts w:ascii="Arial Black" w:eastAsia="Times New Roman" w:hAnsi="Arial Black" w:cs="Times New Roman"/>
          <w:b/>
          <w:color w:val="00B0F0"/>
          <w:sz w:val="40"/>
          <w:szCs w:val="40"/>
        </w:rPr>
      </w:pPr>
      <w:r>
        <w:rPr>
          <w:rFonts w:ascii="Arial Black" w:eastAsia="Times New Roman" w:hAnsi="Arial Black" w:cs="Times New Roman"/>
          <w:b/>
          <w:color w:val="00B0F0"/>
          <w:sz w:val="40"/>
          <w:szCs w:val="40"/>
          <w:highlight w:val="yellow"/>
        </w:rPr>
        <w:t>…</w:t>
      </w:r>
      <w:r>
        <w:rPr>
          <w:rFonts w:ascii="Arial Black" w:eastAsia="Times New Roman" w:hAnsi="Arial Black" w:cs="Times New Roman"/>
          <w:b/>
          <w:color w:val="00B0F0"/>
          <w:sz w:val="40"/>
          <w:szCs w:val="40"/>
        </w:rPr>
        <w:t xml:space="preserve"> KRAJ</w:t>
      </w:r>
    </w:p>
    <w:p w14:paraId="296ACE11" w14:textId="77777777" w:rsidR="00142F2A" w:rsidRDefault="00142F2A">
      <w:pPr>
        <w:rPr>
          <w:rFonts w:ascii="Times New Roman" w:eastAsia="Times New Roman" w:hAnsi="Times New Roman" w:cs="Times New Roman"/>
          <w:color w:val="000000"/>
          <w:sz w:val="24"/>
          <w:szCs w:val="24"/>
        </w:rPr>
      </w:pPr>
    </w:p>
    <w:p w14:paraId="01703CEB" w14:textId="77777777" w:rsidR="00142F2A" w:rsidRDefault="00860D8F">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33" behindDoc="0" locked="0" layoutInCell="1" allowOverlap="1" wp14:anchorId="1E0C4E7C" wp14:editId="592BAA83">
            <wp:simplePos x="0" y="0"/>
            <wp:positionH relativeFrom="column">
              <wp:posOffset>1598930</wp:posOffset>
            </wp:positionH>
            <wp:positionV relativeFrom="paragraph">
              <wp:posOffset>6350</wp:posOffset>
            </wp:positionV>
            <wp:extent cx="2152650" cy="2580640"/>
            <wp:effectExtent l="0" t="0" r="0" b="0"/>
            <wp:wrapNone/>
            <wp:docPr id="3" name="obrázek 2" descr="Obsah obrázku text, osoba, doprava,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Obsah obrázku text, osoba, doprava, kolo&#10;&#10;Popis byl vytvořen automaticky"/>
                    <pic:cNvPicPr>
                      <a:picLocks noChangeAspect="1" noChangeArrowheads="1"/>
                    </pic:cNvPicPr>
                  </pic:nvPicPr>
                  <pic:blipFill>
                    <a:blip r:embed="rId8"/>
                    <a:stretch>
                      <a:fillRect/>
                    </a:stretch>
                  </pic:blipFill>
                  <pic:spPr bwMode="auto">
                    <a:xfrm>
                      <a:off x="0" y="0"/>
                      <a:ext cx="2152650" cy="2580640"/>
                    </a:xfrm>
                    <a:prstGeom prst="rect">
                      <a:avLst/>
                    </a:prstGeom>
                  </pic:spPr>
                </pic:pic>
              </a:graphicData>
            </a:graphic>
          </wp:anchor>
        </w:drawing>
      </w:r>
    </w:p>
    <w:p w14:paraId="49DDB593" w14:textId="77777777" w:rsidR="00142F2A" w:rsidRDefault="00142F2A">
      <w:pPr>
        <w:rPr>
          <w:rFonts w:ascii="Times New Roman" w:eastAsia="Times New Roman" w:hAnsi="Times New Roman" w:cs="Times New Roman"/>
          <w:color w:val="000000"/>
          <w:sz w:val="24"/>
          <w:szCs w:val="24"/>
        </w:rPr>
      </w:pPr>
    </w:p>
    <w:p w14:paraId="598B96B4" w14:textId="77777777" w:rsidR="00142F2A" w:rsidRDefault="00142F2A">
      <w:pPr>
        <w:rPr>
          <w:rFonts w:ascii="Times New Roman" w:eastAsia="Times New Roman" w:hAnsi="Times New Roman" w:cs="Times New Roman"/>
          <w:color w:val="000000"/>
          <w:sz w:val="24"/>
          <w:szCs w:val="24"/>
        </w:rPr>
      </w:pPr>
    </w:p>
    <w:p w14:paraId="5B215593" w14:textId="77777777" w:rsidR="00142F2A" w:rsidRDefault="00142F2A">
      <w:pPr>
        <w:rPr>
          <w:rFonts w:ascii="Times New Roman" w:eastAsia="Times New Roman" w:hAnsi="Times New Roman" w:cs="Times New Roman"/>
          <w:color w:val="000000"/>
          <w:sz w:val="24"/>
          <w:szCs w:val="24"/>
        </w:rPr>
      </w:pPr>
    </w:p>
    <w:p w14:paraId="28DCCE9B" w14:textId="77777777" w:rsidR="00142F2A" w:rsidRDefault="00142F2A">
      <w:pPr>
        <w:rPr>
          <w:rFonts w:ascii="Times New Roman" w:eastAsia="Times New Roman" w:hAnsi="Times New Roman" w:cs="Times New Roman"/>
          <w:color w:val="000000"/>
          <w:sz w:val="24"/>
          <w:szCs w:val="24"/>
        </w:rPr>
      </w:pPr>
    </w:p>
    <w:p w14:paraId="39EEE0DB" w14:textId="77777777" w:rsidR="00142F2A" w:rsidRDefault="00142F2A">
      <w:pPr>
        <w:rPr>
          <w:rFonts w:ascii="Times New Roman" w:eastAsia="Times New Roman" w:hAnsi="Times New Roman" w:cs="Times New Roman"/>
          <w:color w:val="000000"/>
          <w:sz w:val="24"/>
          <w:szCs w:val="24"/>
        </w:rPr>
      </w:pPr>
    </w:p>
    <w:p w14:paraId="1C351584" w14:textId="77777777" w:rsidR="00142F2A" w:rsidRDefault="00142F2A">
      <w:pPr>
        <w:rPr>
          <w:rFonts w:ascii="Times New Roman" w:eastAsia="Times New Roman" w:hAnsi="Times New Roman" w:cs="Times New Roman"/>
          <w:color w:val="000000"/>
          <w:sz w:val="24"/>
          <w:szCs w:val="24"/>
        </w:rPr>
      </w:pPr>
    </w:p>
    <w:p w14:paraId="3B872845" w14:textId="77777777" w:rsidR="00142F2A" w:rsidRDefault="00142F2A">
      <w:pPr>
        <w:rPr>
          <w:rFonts w:ascii="Times New Roman" w:eastAsia="Times New Roman" w:hAnsi="Times New Roman" w:cs="Times New Roman"/>
          <w:color w:val="000000"/>
          <w:sz w:val="24"/>
          <w:szCs w:val="24"/>
        </w:rPr>
      </w:pPr>
    </w:p>
    <w:p w14:paraId="4B20A533" w14:textId="77777777" w:rsidR="00142F2A" w:rsidRDefault="00142F2A">
      <w:pPr>
        <w:rPr>
          <w:rFonts w:ascii="Times New Roman" w:eastAsia="Times New Roman" w:hAnsi="Times New Roman" w:cs="Times New Roman"/>
          <w:color w:val="000000"/>
          <w:sz w:val="24"/>
          <w:szCs w:val="24"/>
        </w:rPr>
      </w:pPr>
    </w:p>
    <w:p w14:paraId="3E6E6FF7" w14:textId="77777777" w:rsidR="00142F2A" w:rsidRDefault="00142F2A">
      <w:pPr>
        <w:rPr>
          <w:rFonts w:ascii="Times New Roman" w:eastAsia="Times New Roman" w:hAnsi="Times New Roman" w:cs="Times New Roman"/>
          <w:color w:val="000000"/>
          <w:sz w:val="24"/>
          <w:szCs w:val="24"/>
        </w:rPr>
      </w:pPr>
    </w:p>
    <w:p w14:paraId="2DCA39C9" w14:textId="77777777" w:rsidR="00142F2A" w:rsidRDefault="00142F2A">
      <w:pPr>
        <w:rPr>
          <w:rFonts w:ascii="Times New Roman" w:eastAsia="Times New Roman" w:hAnsi="Times New Roman" w:cs="Times New Roman"/>
          <w:color w:val="000000"/>
          <w:sz w:val="24"/>
          <w:szCs w:val="24"/>
        </w:rPr>
      </w:pPr>
    </w:p>
    <w:p w14:paraId="4217B2CE" w14:textId="77777777" w:rsidR="00142F2A" w:rsidRDefault="00142F2A">
      <w:pPr>
        <w:rPr>
          <w:rFonts w:ascii="Times New Roman" w:eastAsia="Times New Roman" w:hAnsi="Times New Roman" w:cs="Times New Roman"/>
          <w:color w:val="000000"/>
          <w:sz w:val="24"/>
          <w:szCs w:val="24"/>
        </w:rPr>
      </w:pPr>
    </w:p>
    <w:p w14:paraId="22335A0F" w14:textId="77777777" w:rsidR="00142F2A" w:rsidRDefault="00142F2A">
      <w:pPr>
        <w:rPr>
          <w:rFonts w:ascii="Times New Roman" w:eastAsia="Times New Roman" w:hAnsi="Times New Roman" w:cs="Times New Roman"/>
          <w:color w:val="000000"/>
          <w:sz w:val="24"/>
          <w:szCs w:val="24"/>
        </w:rPr>
      </w:pPr>
    </w:p>
    <w:p w14:paraId="2712C765" w14:textId="77777777" w:rsidR="00142F2A" w:rsidRDefault="00142F2A">
      <w:pPr>
        <w:rPr>
          <w:rFonts w:ascii="Times New Roman" w:eastAsia="Times New Roman" w:hAnsi="Times New Roman" w:cs="Times New Roman"/>
          <w:color w:val="000000"/>
          <w:sz w:val="24"/>
          <w:szCs w:val="24"/>
        </w:rPr>
      </w:pPr>
    </w:p>
    <w:p w14:paraId="16782E48" w14:textId="77777777" w:rsidR="00142F2A" w:rsidRDefault="00142F2A">
      <w:pPr>
        <w:rPr>
          <w:rFonts w:ascii="Times New Roman" w:eastAsia="Times New Roman" w:hAnsi="Times New Roman" w:cs="Times New Roman"/>
          <w:color w:val="000000"/>
          <w:sz w:val="24"/>
          <w:szCs w:val="24"/>
        </w:rPr>
      </w:pPr>
    </w:p>
    <w:p w14:paraId="1B9449AA" w14:textId="77777777" w:rsidR="00142F2A" w:rsidRDefault="00142F2A">
      <w:pPr>
        <w:rPr>
          <w:rFonts w:ascii="Times New Roman" w:eastAsia="Times New Roman" w:hAnsi="Times New Roman" w:cs="Times New Roman"/>
          <w:color w:val="000000"/>
          <w:sz w:val="24"/>
          <w:szCs w:val="24"/>
        </w:rPr>
      </w:pPr>
    </w:p>
    <w:p w14:paraId="22DAB981" w14:textId="77777777" w:rsidR="00142F2A" w:rsidRDefault="00142F2A">
      <w:pPr>
        <w:rPr>
          <w:rFonts w:ascii="Times New Roman" w:eastAsia="Times New Roman" w:hAnsi="Times New Roman" w:cs="Times New Roman"/>
          <w:color w:val="000000"/>
          <w:sz w:val="24"/>
          <w:szCs w:val="24"/>
        </w:rPr>
      </w:pPr>
    </w:p>
    <w:p w14:paraId="3C0B4CED" w14:textId="77777777" w:rsidR="00142F2A" w:rsidRDefault="00142F2A">
      <w:pPr>
        <w:rPr>
          <w:rFonts w:ascii="Times New Roman" w:eastAsia="Times New Roman" w:hAnsi="Times New Roman" w:cs="Times New Roman"/>
          <w:color w:val="000000"/>
          <w:sz w:val="24"/>
          <w:szCs w:val="24"/>
        </w:rPr>
      </w:pPr>
    </w:p>
    <w:p w14:paraId="1892E961" w14:textId="77777777" w:rsidR="00142F2A" w:rsidRDefault="00860D8F">
      <w:pPr>
        <w:jc w:val="center"/>
        <w:rPr>
          <w:rFonts w:ascii="Arial Black" w:eastAsia="Times New Roman" w:hAnsi="Arial Black" w:cs="Times New Roman"/>
          <w:color w:val="00B0F0"/>
          <w:sz w:val="40"/>
          <w:szCs w:val="40"/>
        </w:rPr>
      </w:pPr>
      <w:r>
        <w:rPr>
          <w:rFonts w:ascii="Arial Black" w:eastAsia="Times New Roman" w:hAnsi="Arial Black" w:cs="Times New Roman"/>
          <w:b/>
          <w:color w:val="00B0F0"/>
          <w:sz w:val="40"/>
          <w:szCs w:val="40"/>
          <w:highlight w:val="yellow"/>
        </w:rPr>
        <w:t>0. 0. 2023</w:t>
      </w:r>
    </w:p>
    <w:p w14:paraId="570FFA70" w14:textId="77777777" w:rsidR="00142F2A" w:rsidRDefault="00860D8F">
      <w:pPr>
        <w:jc w:val="center"/>
        <w:rPr>
          <w:rFonts w:ascii="Arial Black" w:eastAsia="Times New Roman" w:hAnsi="Arial Black" w:cs="Times New Roman"/>
          <w:color w:val="00B0F0"/>
          <w:sz w:val="40"/>
          <w:szCs w:val="40"/>
        </w:rPr>
      </w:pPr>
      <w:r>
        <w:rPr>
          <w:rFonts w:ascii="Arial Black" w:eastAsia="Times New Roman" w:hAnsi="Arial Black" w:cs="Times New Roman"/>
          <w:b/>
          <w:color w:val="00B0F0"/>
          <w:sz w:val="40"/>
          <w:szCs w:val="40"/>
        </w:rPr>
        <w:t xml:space="preserve">DDH </w:t>
      </w:r>
      <w:r>
        <w:rPr>
          <w:rFonts w:ascii="Arial Black" w:eastAsia="Times New Roman" w:hAnsi="Arial Black" w:cs="Times New Roman"/>
          <w:b/>
          <w:color w:val="00B0F0"/>
          <w:sz w:val="40"/>
          <w:szCs w:val="40"/>
          <w:highlight w:val="yellow"/>
        </w:rPr>
        <w:t>….</w:t>
      </w:r>
    </w:p>
    <w:p w14:paraId="1B07907A" w14:textId="77777777" w:rsidR="00142F2A" w:rsidRDefault="00142F2A">
      <w:pPr>
        <w:rPr>
          <w:rFonts w:ascii="Times New Roman" w:eastAsia="Times New Roman" w:hAnsi="Times New Roman" w:cs="Times New Roman"/>
          <w:color w:val="000000"/>
          <w:sz w:val="24"/>
          <w:szCs w:val="24"/>
        </w:rPr>
      </w:pPr>
    </w:p>
    <w:p w14:paraId="0C3E607B" w14:textId="77777777" w:rsidR="00142F2A" w:rsidRDefault="00142F2A">
      <w:pPr>
        <w:sectPr w:rsidR="00142F2A">
          <w:headerReference w:type="default" r:id="rId9"/>
          <w:pgSz w:w="11906" w:h="16838"/>
          <w:pgMar w:top="850" w:right="1440" w:bottom="1440" w:left="1440" w:header="0" w:footer="0" w:gutter="0"/>
          <w:pgNumType w:start="1"/>
          <w:cols w:space="708"/>
          <w:formProt w:val="0"/>
          <w:titlePg/>
          <w:docGrid w:linePitch="272" w:charSpace="2047"/>
        </w:sectPr>
      </w:pPr>
    </w:p>
    <w:p w14:paraId="5007FF16" w14:textId="77777777" w:rsidR="00142F2A" w:rsidRDefault="00142F2A">
      <w:pPr>
        <w:ind w:right="-19"/>
        <w:jc w:val="center"/>
        <w:rPr>
          <w:rFonts w:ascii="Times New Roman" w:eastAsia="Times New Roman" w:hAnsi="Times New Roman" w:cs="Times New Roman"/>
          <w:b/>
          <w:color w:val="000000"/>
          <w:sz w:val="32"/>
          <w:szCs w:val="32"/>
        </w:rPr>
      </w:pPr>
    </w:p>
    <w:p w14:paraId="5DD1D5DE" w14:textId="77777777" w:rsidR="00142F2A" w:rsidRDefault="00860D8F">
      <w:pPr>
        <w:ind w:right="-19"/>
        <w:jc w:val="center"/>
        <w:rPr>
          <w:rFonts w:asciiTheme="majorHAnsi" w:eastAsia="Times New Roman" w:hAnsiTheme="majorHAnsi" w:cstheme="majorHAnsi"/>
          <w:color w:val="00B0F0"/>
          <w:sz w:val="32"/>
          <w:szCs w:val="32"/>
        </w:rPr>
      </w:pPr>
      <w:r>
        <w:rPr>
          <w:rFonts w:eastAsia="Times New Roman" w:cstheme="majorHAnsi"/>
          <w:b/>
          <w:color w:val="00B0F0"/>
          <w:sz w:val="32"/>
          <w:szCs w:val="32"/>
        </w:rPr>
        <w:t>P R O P O Z I C E</w:t>
      </w:r>
    </w:p>
    <w:p w14:paraId="56068E8C" w14:textId="77777777" w:rsidR="00142F2A" w:rsidRDefault="00860D8F">
      <w:pPr>
        <w:spacing w:line="264" w:lineRule="auto"/>
        <w:ind w:left="1260" w:right="520"/>
        <w:jc w:val="center"/>
      </w:pPr>
      <w:r>
        <w:rPr>
          <w:rFonts w:eastAsia="Times New Roman" w:cstheme="majorHAnsi"/>
          <w:b/>
          <w:color w:val="00B0F0"/>
          <w:sz w:val="28"/>
          <w:szCs w:val="28"/>
        </w:rPr>
        <w:t xml:space="preserve">Oblastní kolo „Dopravní soutěže mladých cyklistů“ </w:t>
      </w:r>
      <w:r>
        <w:rPr>
          <w:rFonts w:eastAsia="Times New Roman" w:cstheme="majorHAnsi"/>
          <w:b/>
          <w:color w:val="00B0F0"/>
          <w:sz w:val="28"/>
          <w:szCs w:val="28"/>
          <w:highlight w:val="yellow"/>
        </w:rPr>
        <w:t>…</w:t>
      </w:r>
      <w:r>
        <w:rPr>
          <w:rFonts w:eastAsia="Times New Roman" w:cstheme="majorHAnsi"/>
          <w:b/>
          <w:color w:val="00B0F0"/>
          <w:sz w:val="28"/>
          <w:szCs w:val="28"/>
        </w:rPr>
        <w:t xml:space="preserve"> kraje</w:t>
      </w:r>
    </w:p>
    <w:p w14:paraId="54977616" w14:textId="77777777" w:rsidR="00142F2A" w:rsidRDefault="00860D8F">
      <w:pPr>
        <w:spacing w:line="264" w:lineRule="auto"/>
        <w:ind w:left="1260" w:right="520"/>
        <w:jc w:val="center"/>
        <w:rPr>
          <w:rFonts w:asciiTheme="majorHAnsi" w:eastAsia="Times New Roman" w:hAnsiTheme="majorHAnsi" w:cstheme="majorHAnsi"/>
          <w:color w:val="00B0F0"/>
          <w:sz w:val="28"/>
          <w:szCs w:val="28"/>
        </w:rPr>
      </w:pPr>
      <w:r>
        <w:rPr>
          <w:rFonts w:eastAsia="Times New Roman" w:cstheme="majorHAnsi"/>
          <w:b/>
          <w:color w:val="00B0F0"/>
          <w:sz w:val="28"/>
          <w:szCs w:val="28"/>
        </w:rPr>
        <w:t xml:space="preserve"> </w:t>
      </w:r>
      <w:r>
        <w:rPr>
          <w:rFonts w:eastAsia="Times New Roman" w:cstheme="majorHAnsi"/>
          <w:b/>
          <w:color w:val="00B0F0"/>
          <w:sz w:val="28"/>
          <w:szCs w:val="28"/>
          <w:highlight w:val="yellow"/>
        </w:rPr>
        <w:t>0. 0. 2023</w:t>
      </w:r>
      <w:r>
        <w:rPr>
          <w:rFonts w:eastAsia="Times New Roman" w:cstheme="majorHAnsi"/>
          <w:b/>
          <w:color w:val="00B0F0"/>
          <w:sz w:val="28"/>
          <w:szCs w:val="28"/>
        </w:rPr>
        <w:t xml:space="preserve">, DDH </w:t>
      </w:r>
      <w:r>
        <w:rPr>
          <w:rFonts w:eastAsia="Times New Roman" w:cstheme="majorHAnsi"/>
          <w:b/>
          <w:color w:val="00B0F0"/>
          <w:sz w:val="28"/>
          <w:szCs w:val="28"/>
          <w:highlight w:val="yellow"/>
        </w:rPr>
        <w:t>…</w:t>
      </w:r>
    </w:p>
    <w:p w14:paraId="519A130A" w14:textId="77777777" w:rsidR="00142F2A" w:rsidRDefault="00142F2A">
      <w:pPr>
        <w:jc w:val="right"/>
        <w:rPr>
          <w:rFonts w:asciiTheme="majorHAnsi" w:eastAsia="Times New Roman" w:hAnsiTheme="majorHAnsi" w:cstheme="majorHAnsi"/>
          <w:color w:val="000000"/>
        </w:rPr>
      </w:pPr>
    </w:p>
    <w:tbl>
      <w:tblPr>
        <w:tblW w:w="8931" w:type="dxa"/>
        <w:tblInd w:w="-20" w:type="dxa"/>
        <w:tblBorders>
          <w:top w:val="single" w:sz="8" w:space="0" w:color="000001"/>
          <w:left w:val="single" w:sz="8" w:space="0" w:color="000001"/>
          <w:right w:val="single" w:sz="8" w:space="0" w:color="000001"/>
          <w:insideV w:val="single" w:sz="8" w:space="0" w:color="000001"/>
        </w:tblBorders>
        <w:tblCellMar>
          <w:left w:w="88" w:type="dxa"/>
        </w:tblCellMar>
        <w:tblLook w:val="0000" w:firstRow="0" w:lastRow="0" w:firstColumn="0" w:lastColumn="0" w:noHBand="0" w:noVBand="0"/>
      </w:tblPr>
      <w:tblGrid>
        <w:gridCol w:w="2059"/>
        <w:gridCol w:w="6872"/>
      </w:tblGrid>
      <w:tr w:rsidR="00142F2A" w14:paraId="03404FED" w14:textId="77777777">
        <w:trPr>
          <w:trHeight w:val="280"/>
        </w:trPr>
        <w:tc>
          <w:tcPr>
            <w:tcW w:w="2059" w:type="dxa"/>
            <w:tcBorders>
              <w:top w:val="single" w:sz="8" w:space="0" w:color="000001"/>
              <w:left w:val="single" w:sz="8" w:space="0" w:color="000001"/>
              <w:right w:val="single" w:sz="8" w:space="0" w:color="000001"/>
            </w:tcBorders>
            <w:shd w:val="clear" w:color="auto" w:fill="auto"/>
            <w:tcMar>
              <w:left w:w="88" w:type="dxa"/>
            </w:tcMar>
          </w:tcPr>
          <w:p w14:paraId="1ED959CD"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Vyhlašovatel</w:t>
            </w:r>
          </w:p>
        </w:tc>
        <w:tc>
          <w:tcPr>
            <w:tcW w:w="6871" w:type="dxa"/>
            <w:tcBorders>
              <w:top w:val="single" w:sz="8" w:space="0" w:color="000001"/>
              <w:left w:val="single" w:sz="8" w:space="0" w:color="000001"/>
              <w:right w:val="single" w:sz="8" w:space="0" w:color="000001"/>
            </w:tcBorders>
            <w:shd w:val="clear" w:color="auto" w:fill="auto"/>
            <w:vAlign w:val="center"/>
          </w:tcPr>
          <w:p w14:paraId="1356C7EB" w14:textId="77777777" w:rsidR="00142F2A" w:rsidRDefault="00860D8F">
            <w:pPr>
              <w:ind w:left="80"/>
              <w:rPr>
                <w:rFonts w:eastAsia="Times New Roman"/>
                <w:color w:val="000000"/>
                <w:sz w:val="24"/>
                <w:szCs w:val="24"/>
              </w:rPr>
            </w:pPr>
            <w:r>
              <w:rPr>
                <w:rFonts w:eastAsia="Times New Roman"/>
                <w:color w:val="000000"/>
                <w:sz w:val="24"/>
                <w:szCs w:val="24"/>
              </w:rPr>
              <w:t>Ministerstvo dopravy – BESIP</w:t>
            </w:r>
          </w:p>
        </w:tc>
      </w:tr>
      <w:tr w:rsidR="00142F2A" w14:paraId="1A17EE68" w14:textId="77777777">
        <w:trPr>
          <w:trHeight w:val="260"/>
        </w:trPr>
        <w:tc>
          <w:tcPr>
            <w:tcW w:w="2059" w:type="dxa"/>
            <w:tcBorders>
              <w:left w:val="single" w:sz="8" w:space="0" w:color="000001"/>
              <w:right w:val="single" w:sz="8" w:space="0" w:color="000001"/>
            </w:tcBorders>
            <w:shd w:val="clear" w:color="auto" w:fill="auto"/>
            <w:tcMar>
              <w:left w:w="88" w:type="dxa"/>
            </w:tcMar>
          </w:tcPr>
          <w:p w14:paraId="5546EA7F"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soutěže</w:t>
            </w:r>
          </w:p>
        </w:tc>
        <w:tc>
          <w:tcPr>
            <w:tcW w:w="6871" w:type="dxa"/>
            <w:tcBorders>
              <w:left w:val="single" w:sz="8" w:space="0" w:color="000001"/>
              <w:right w:val="single" w:sz="8" w:space="0" w:color="000001"/>
            </w:tcBorders>
            <w:shd w:val="clear" w:color="auto" w:fill="auto"/>
            <w:vAlign w:val="center"/>
          </w:tcPr>
          <w:p w14:paraId="1C9EFB35" w14:textId="77777777" w:rsidR="00142F2A" w:rsidRDefault="00860D8F">
            <w:pPr>
              <w:ind w:left="80"/>
              <w:rPr>
                <w:rFonts w:eastAsia="Times New Roman"/>
                <w:color w:val="000000"/>
                <w:sz w:val="24"/>
                <w:szCs w:val="24"/>
              </w:rPr>
            </w:pPr>
            <w:r>
              <w:rPr>
                <w:rFonts w:eastAsia="Times New Roman"/>
                <w:color w:val="000000"/>
                <w:sz w:val="24"/>
                <w:szCs w:val="24"/>
              </w:rPr>
              <w:t>Ministerstvo školství, mládeže a tělovýchovy</w:t>
            </w:r>
          </w:p>
        </w:tc>
      </w:tr>
      <w:tr w:rsidR="00142F2A" w14:paraId="534EFE70" w14:textId="77777777">
        <w:trPr>
          <w:trHeight w:val="260"/>
        </w:trPr>
        <w:tc>
          <w:tcPr>
            <w:tcW w:w="2059" w:type="dxa"/>
            <w:tcBorders>
              <w:left w:val="single" w:sz="8" w:space="0" w:color="000001"/>
              <w:right w:val="single" w:sz="8" w:space="0" w:color="000001"/>
            </w:tcBorders>
            <w:shd w:val="clear" w:color="auto" w:fill="auto"/>
            <w:tcMar>
              <w:left w:w="88" w:type="dxa"/>
            </w:tcMar>
          </w:tcPr>
          <w:p w14:paraId="2321D091" w14:textId="77777777" w:rsidR="00142F2A" w:rsidRDefault="00142F2A">
            <w:pPr>
              <w:rPr>
                <w:rFonts w:asciiTheme="majorHAnsi" w:eastAsia="Times New Roman" w:hAnsiTheme="majorHAnsi" w:cstheme="majorHAnsi"/>
                <w:color w:val="00B0F0"/>
                <w:sz w:val="23"/>
                <w:szCs w:val="23"/>
              </w:rPr>
            </w:pPr>
          </w:p>
        </w:tc>
        <w:tc>
          <w:tcPr>
            <w:tcW w:w="6871" w:type="dxa"/>
            <w:tcBorders>
              <w:left w:val="single" w:sz="8" w:space="0" w:color="000001"/>
              <w:right w:val="single" w:sz="8" w:space="0" w:color="000001"/>
            </w:tcBorders>
            <w:shd w:val="clear" w:color="auto" w:fill="auto"/>
            <w:vAlign w:val="center"/>
          </w:tcPr>
          <w:p w14:paraId="634B1AC6" w14:textId="77777777" w:rsidR="00142F2A" w:rsidRDefault="00860D8F">
            <w:pPr>
              <w:ind w:left="80"/>
              <w:rPr>
                <w:rFonts w:eastAsia="Times New Roman"/>
                <w:color w:val="000000"/>
                <w:sz w:val="24"/>
                <w:szCs w:val="24"/>
              </w:rPr>
            </w:pPr>
            <w:r>
              <w:rPr>
                <w:rFonts w:eastAsia="Times New Roman"/>
                <w:color w:val="000000"/>
                <w:sz w:val="24"/>
                <w:szCs w:val="24"/>
              </w:rPr>
              <w:t>Policejní prezidium Policie České republiky</w:t>
            </w:r>
          </w:p>
        </w:tc>
      </w:tr>
      <w:tr w:rsidR="00142F2A" w14:paraId="4130DC7F" w14:textId="77777777">
        <w:trPr>
          <w:trHeight w:val="28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1883E6BB" w14:textId="77777777" w:rsidR="00142F2A" w:rsidRDefault="00142F2A">
            <w:pPr>
              <w:rPr>
                <w:rFonts w:asciiTheme="majorHAnsi" w:eastAsia="Times New Roman" w:hAnsiTheme="majorHAnsi" w:cstheme="majorHAnsi"/>
                <w:color w:val="00B0F0"/>
                <w:sz w:val="24"/>
                <w:szCs w:val="24"/>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73757D2" w14:textId="77777777" w:rsidR="00142F2A" w:rsidRDefault="00860D8F">
            <w:pPr>
              <w:ind w:left="80"/>
              <w:rPr>
                <w:rFonts w:eastAsia="Times New Roman"/>
                <w:color w:val="000000"/>
                <w:sz w:val="24"/>
                <w:szCs w:val="24"/>
              </w:rPr>
            </w:pPr>
            <w:r>
              <w:rPr>
                <w:rFonts w:eastAsia="Times New Roman"/>
                <w:color w:val="000000"/>
                <w:sz w:val="24"/>
                <w:szCs w:val="24"/>
              </w:rPr>
              <w:t>Český červený kříž</w:t>
            </w:r>
          </w:p>
        </w:tc>
      </w:tr>
      <w:tr w:rsidR="00142F2A" w14:paraId="7769183A" w14:textId="77777777">
        <w:trPr>
          <w:trHeight w:val="260"/>
        </w:trPr>
        <w:tc>
          <w:tcPr>
            <w:tcW w:w="2059" w:type="dxa"/>
            <w:tcBorders>
              <w:left w:val="single" w:sz="8" w:space="0" w:color="000001"/>
              <w:right w:val="single" w:sz="8" w:space="0" w:color="000001"/>
            </w:tcBorders>
            <w:shd w:val="clear" w:color="auto" w:fill="auto"/>
            <w:tcMar>
              <w:left w:w="88" w:type="dxa"/>
            </w:tcMar>
          </w:tcPr>
          <w:p w14:paraId="0A87B960"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Pořadatel</w:t>
            </w:r>
          </w:p>
        </w:tc>
        <w:tc>
          <w:tcPr>
            <w:tcW w:w="6871" w:type="dxa"/>
            <w:tcBorders>
              <w:left w:val="single" w:sz="8" w:space="0" w:color="000001"/>
              <w:right w:val="single" w:sz="8" w:space="0" w:color="000001"/>
            </w:tcBorders>
            <w:shd w:val="clear" w:color="auto" w:fill="auto"/>
            <w:vAlign w:val="center"/>
          </w:tcPr>
          <w:p w14:paraId="13DF450F" w14:textId="77777777" w:rsidR="00142F2A" w:rsidRDefault="00860D8F">
            <w:pPr>
              <w:ind w:left="80"/>
              <w:rPr>
                <w:rFonts w:eastAsia="Times New Roman"/>
                <w:color w:val="000000"/>
                <w:sz w:val="24"/>
                <w:szCs w:val="24"/>
              </w:rPr>
            </w:pPr>
            <w:r>
              <w:rPr>
                <w:rFonts w:eastAsia="Times New Roman"/>
                <w:color w:val="000000"/>
                <w:sz w:val="24"/>
                <w:szCs w:val="24"/>
              </w:rPr>
              <w:t>Ministerstvo dopravy – BESIP</w:t>
            </w:r>
          </w:p>
        </w:tc>
      </w:tr>
      <w:tr w:rsidR="00142F2A" w14:paraId="0C6E3E0E" w14:textId="77777777">
        <w:trPr>
          <w:trHeight w:val="260"/>
        </w:trPr>
        <w:tc>
          <w:tcPr>
            <w:tcW w:w="2059" w:type="dxa"/>
            <w:tcBorders>
              <w:left w:val="single" w:sz="8" w:space="0" w:color="000001"/>
              <w:right w:val="single" w:sz="8" w:space="0" w:color="000001"/>
            </w:tcBorders>
            <w:shd w:val="clear" w:color="auto" w:fill="auto"/>
            <w:tcMar>
              <w:left w:w="88" w:type="dxa"/>
            </w:tcMar>
          </w:tcPr>
          <w:p w14:paraId="15D369BA"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soutěže</w:t>
            </w:r>
          </w:p>
        </w:tc>
        <w:tc>
          <w:tcPr>
            <w:tcW w:w="6871" w:type="dxa"/>
            <w:tcBorders>
              <w:left w:val="single" w:sz="8" w:space="0" w:color="000001"/>
              <w:right w:val="single" w:sz="8" w:space="0" w:color="000001"/>
            </w:tcBorders>
            <w:shd w:val="clear" w:color="auto" w:fill="auto"/>
            <w:vAlign w:val="center"/>
          </w:tcPr>
          <w:p w14:paraId="6A8BB366" w14:textId="77777777" w:rsidR="00142F2A" w:rsidRDefault="00860D8F">
            <w:pPr>
              <w:ind w:left="80"/>
              <w:rPr>
                <w:rFonts w:eastAsia="Times New Roman"/>
                <w:color w:val="000000"/>
                <w:sz w:val="24"/>
                <w:szCs w:val="24"/>
              </w:rPr>
            </w:pPr>
            <w:r>
              <w:rPr>
                <w:rFonts w:eastAsia="Times New Roman"/>
                <w:color w:val="000000"/>
                <w:sz w:val="24"/>
                <w:szCs w:val="24"/>
                <w:highlight w:val="yellow"/>
              </w:rPr>
              <w:t>…</w:t>
            </w:r>
          </w:p>
        </w:tc>
      </w:tr>
      <w:tr w:rsidR="00142F2A" w14:paraId="5FFE3BC4" w14:textId="77777777">
        <w:trPr>
          <w:trHeight w:val="260"/>
        </w:trPr>
        <w:tc>
          <w:tcPr>
            <w:tcW w:w="2059" w:type="dxa"/>
            <w:tcBorders>
              <w:left w:val="single" w:sz="8" w:space="0" w:color="000001"/>
              <w:right w:val="single" w:sz="8" w:space="0" w:color="000001"/>
            </w:tcBorders>
            <w:shd w:val="clear" w:color="auto" w:fill="auto"/>
            <w:tcMar>
              <w:left w:w="88" w:type="dxa"/>
            </w:tcMar>
          </w:tcPr>
          <w:p w14:paraId="7C4F4512" w14:textId="77777777" w:rsidR="00142F2A" w:rsidRDefault="00142F2A">
            <w:pPr>
              <w:rPr>
                <w:rFonts w:asciiTheme="majorHAnsi" w:eastAsia="Times New Roman" w:hAnsiTheme="majorHAnsi" w:cstheme="majorHAnsi"/>
                <w:color w:val="00B0F0"/>
                <w:sz w:val="23"/>
                <w:szCs w:val="23"/>
              </w:rPr>
            </w:pPr>
          </w:p>
        </w:tc>
        <w:tc>
          <w:tcPr>
            <w:tcW w:w="6871" w:type="dxa"/>
            <w:tcBorders>
              <w:left w:val="single" w:sz="8" w:space="0" w:color="000001"/>
              <w:right w:val="single" w:sz="8" w:space="0" w:color="000001"/>
            </w:tcBorders>
            <w:shd w:val="clear" w:color="auto" w:fill="auto"/>
            <w:vAlign w:val="center"/>
          </w:tcPr>
          <w:p w14:paraId="0819C744" w14:textId="77777777" w:rsidR="00142F2A" w:rsidRDefault="00142F2A">
            <w:pPr>
              <w:jc w:val="right"/>
              <w:rPr>
                <w:rFonts w:eastAsia="Times New Roman"/>
                <w:color w:val="000000"/>
                <w:sz w:val="24"/>
                <w:szCs w:val="24"/>
              </w:rPr>
            </w:pPr>
          </w:p>
        </w:tc>
      </w:tr>
      <w:tr w:rsidR="00142F2A" w14:paraId="7FFEB98F" w14:textId="77777777">
        <w:trPr>
          <w:trHeight w:val="260"/>
        </w:trPr>
        <w:tc>
          <w:tcPr>
            <w:tcW w:w="2059" w:type="dxa"/>
            <w:tcBorders>
              <w:left w:val="single" w:sz="8" w:space="0" w:color="000001"/>
              <w:right w:val="single" w:sz="8" w:space="0" w:color="000001"/>
            </w:tcBorders>
            <w:shd w:val="clear" w:color="auto" w:fill="auto"/>
            <w:tcMar>
              <w:left w:w="88" w:type="dxa"/>
            </w:tcMar>
          </w:tcPr>
          <w:p w14:paraId="3747B3A8" w14:textId="77777777" w:rsidR="00142F2A" w:rsidRDefault="00142F2A">
            <w:pPr>
              <w:rPr>
                <w:rFonts w:asciiTheme="majorHAnsi" w:eastAsia="Times New Roman" w:hAnsiTheme="majorHAnsi" w:cstheme="majorHAnsi"/>
                <w:color w:val="00B0F0"/>
                <w:sz w:val="23"/>
                <w:szCs w:val="23"/>
              </w:rPr>
            </w:pPr>
          </w:p>
        </w:tc>
        <w:tc>
          <w:tcPr>
            <w:tcW w:w="6871" w:type="dxa"/>
            <w:tcBorders>
              <w:left w:val="single" w:sz="8" w:space="0" w:color="000001"/>
              <w:right w:val="single" w:sz="8" w:space="0" w:color="000001"/>
            </w:tcBorders>
            <w:shd w:val="clear" w:color="auto" w:fill="auto"/>
            <w:vAlign w:val="center"/>
          </w:tcPr>
          <w:p w14:paraId="54C40B9F" w14:textId="77777777" w:rsidR="00142F2A" w:rsidRDefault="00860D8F">
            <w:pPr>
              <w:rPr>
                <w:rFonts w:eastAsia="Times New Roman"/>
                <w:color w:val="000000"/>
                <w:sz w:val="24"/>
                <w:szCs w:val="24"/>
              </w:rPr>
            </w:pPr>
            <w:r>
              <w:rPr>
                <w:rFonts w:eastAsia="Times New Roman"/>
                <w:color w:val="000000"/>
                <w:sz w:val="24"/>
                <w:szCs w:val="24"/>
              </w:rPr>
              <w:t xml:space="preserve"> </w:t>
            </w:r>
          </w:p>
        </w:tc>
      </w:tr>
      <w:tr w:rsidR="00142F2A" w14:paraId="0281FD90" w14:textId="77777777">
        <w:trPr>
          <w:trHeight w:val="28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6A21AB3E" w14:textId="77777777" w:rsidR="00142F2A" w:rsidRDefault="00142F2A">
            <w:pPr>
              <w:rPr>
                <w:rFonts w:asciiTheme="majorHAnsi" w:eastAsia="Times New Roman" w:hAnsiTheme="majorHAnsi" w:cstheme="majorHAnsi"/>
                <w:color w:val="00B0F0"/>
                <w:sz w:val="24"/>
                <w:szCs w:val="24"/>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8B352F3" w14:textId="77777777" w:rsidR="00142F2A" w:rsidRDefault="00142F2A">
            <w:pPr>
              <w:ind w:left="80"/>
              <w:rPr>
                <w:rFonts w:eastAsia="Times New Roman"/>
                <w:color w:val="000000"/>
                <w:sz w:val="24"/>
                <w:szCs w:val="24"/>
              </w:rPr>
            </w:pPr>
          </w:p>
        </w:tc>
      </w:tr>
      <w:tr w:rsidR="00142F2A" w14:paraId="2F97CC61" w14:textId="77777777">
        <w:trPr>
          <w:trHeight w:val="26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4FE92327"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 xml:space="preserve">Místo konání </w:t>
            </w: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DF65E98" w14:textId="77777777" w:rsidR="00142F2A" w:rsidRDefault="00860D8F">
            <w:pPr>
              <w:ind w:left="80"/>
              <w:rPr>
                <w:rFonts w:eastAsia="Times New Roman"/>
                <w:color w:val="000000"/>
                <w:sz w:val="24"/>
                <w:szCs w:val="24"/>
              </w:rPr>
            </w:pPr>
            <w:r>
              <w:rPr>
                <w:rFonts w:eastAsia="Times New Roman"/>
                <w:sz w:val="24"/>
                <w:highlight w:val="yellow"/>
              </w:rPr>
              <w:t>…</w:t>
            </w:r>
          </w:p>
        </w:tc>
      </w:tr>
      <w:tr w:rsidR="00142F2A" w14:paraId="072F154B" w14:textId="77777777">
        <w:trPr>
          <w:trHeight w:val="26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6D8872F0"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Termín</w:t>
            </w: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AE48E4" w14:textId="77777777" w:rsidR="00142F2A" w:rsidRDefault="00860D8F">
            <w:pPr>
              <w:ind w:left="80"/>
              <w:rPr>
                <w:rFonts w:eastAsia="Times New Roman"/>
                <w:sz w:val="24"/>
                <w:szCs w:val="24"/>
              </w:rPr>
            </w:pPr>
            <w:r>
              <w:rPr>
                <w:rFonts w:eastAsia="Times New Roman"/>
                <w:sz w:val="24"/>
                <w:highlight w:val="yellow"/>
              </w:rPr>
              <w:t>…</w:t>
            </w:r>
          </w:p>
        </w:tc>
      </w:tr>
      <w:tr w:rsidR="00142F2A" w14:paraId="24EDF3AE" w14:textId="77777777">
        <w:trPr>
          <w:trHeight w:val="146"/>
        </w:trPr>
        <w:tc>
          <w:tcPr>
            <w:tcW w:w="2059" w:type="dxa"/>
            <w:tcBorders>
              <w:left w:val="single" w:sz="8" w:space="0" w:color="000001"/>
              <w:right w:val="single" w:sz="8" w:space="0" w:color="000001"/>
            </w:tcBorders>
            <w:shd w:val="clear" w:color="auto" w:fill="auto"/>
            <w:tcMar>
              <w:left w:w="88" w:type="dxa"/>
            </w:tcMar>
          </w:tcPr>
          <w:p w14:paraId="34509625"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Čas konání</w:t>
            </w:r>
          </w:p>
        </w:tc>
        <w:tc>
          <w:tcPr>
            <w:tcW w:w="6871" w:type="dxa"/>
            <w:tcBorders>
              <w:left w:val="single" w:sz="8" w:space="0" w:color="000001"/>
              <w:right w:val="single" w:sz="8" w:space="0" w:color="000001"/>
            </w:tcBorders>
            <w:shd w:val="clear" w:color="auto" w:fill="auto"/>
            <w:vAlign w:val="center"/>
          </w:tcPr>
          <w:p w14:paraId="129CD040" w14:textId="77777777" w:rsidR="00142F2A" w:rsidRDefault="00860D8F">
            <w:pPr>
              <w:ind w:left="80"/>
              <w:rPr>
                <w:rFonts w:eastAsia="Times New Roman"/>
                <w:sz w:val="24"/>
                <w:szCs w:val="24"/>
              </w:rPr>
            </w:pPr>
            <w:r>
              <w:rPr>
                <w:rFonts w:eastAsia="Times New Roman"/>
                <w:sz w:val="24"/>
                <w:szCs w:val="24"/>
              </w:rPr>
              <w:t xml:space="preserve">Prezence družstev: </w:t>
            </w:r>
            <w:r>
              <w:rPr>
                <w:rFonts w:eastAsia="Times New Roman"/>
                <w:sz w:val="24"/>
                <w:szCs w:val="24"/>
                <w:highlight w:val="yellow"/>
              </w:rPr>
              <w:t>…</w:t>
            </w:r>
          </w:p>
        </w:tc>
      </w:tr>
      <w:tr w:rsidR="00142F2A" w14:paraId="2B4624C1" w14:textId="77777777">
        <w:trPr>
          <w:trHeight w:val="240"/>
        </w:trPr>
        <w:tc>
          <w:tcPr>
            <w:tcW w:w="2059" w:type="dxa"/>
            <w:tcBorders>
              <w:left w:val="single" w:sz="8" w:space="0" w:color="000001"/>
              <w:right w:val="single" w:sz="8" w:space="0" w:color="000001"/>
            </w:tcBorders>
            <w:shd w:val="clear" w:color="auto" w:fill="auto"/>
            <w:tcMar>
              <w:left w:w="88" w:type="dxa"/>
            </w:tcMar>
          </w:tcPr>
          <w:p w14:paraId="57AA182D" w14:textId="77777777" w:rsidR="00142F2A" w:rsidRDefault="00142F2A">
            <w:pPr>
              <w:rPr>
                <w:rFonts w:asciiTheme="majorHAnsi" w:eastAsia="Times New Roman" w:hAnsiTheme="majorHAnsi" w:cstheme="majorHAnsi"/>
                <w:color w:val="00B0F0"/>
                <w:sz w:val="22"/>
                <w:szCs w:val="22"/>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6E5881" w14:textId="77777777" w:rsidR="00142F2A" w:rsidRDefault="00142F2A">
            <w:pPr>
              <w:rPr>
                <w:rFonts w:eastAsia="Times New Roman"/>
                <w:sz w:val="22"/>
                <w:szCs w:val="22"/>
              </w:rPr>
            </w:pPr>
          </w:p>
        </w:tc>
      </w:tr>
      <w:tr w:rsidR="00142F2A" w14:paraId="1256740F" w14:textId="77777777">
        <w:trPr>
          <w:trHeight w:val="24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3CFCDC6D" w14:textId="77777777" w:rsidR="00142F2A" w:rsidRDefault="00142F2A">
            <w:pPr>
              <w:rPr>
                <w:rFonts w:asciiTheme="majorHAnsi" w:eastAsia="Times New Roman" w:hAnsiTheme="majorHAnsi" w:cstheme="majorHAnsi"/>
                <w:color w:val="00B0F0"/>
                <w:sz w:val="22"/>
                <w:szCs w:val="22"/>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BA1130B" w14:textId="77777777" w:rsidR="00142F2A" w:rsidRDefault="00860D8F">
            <w:pPr>
              <w:ind w:left="80"/>
              <w:rPr>
                <w:rFonts w:eastAsia="Times New Roman"/>
                <w:sz w:val="24"/>
                <w:szCs w:val="24"/>
              </w:rPr>
            </w:pPr>
            <w:r>
              <w:rPr>
                <w:rFonts w:eastAsia="Times New Roman"/>
                <w:sz w:val="24"/>
                <w:szCs w:val="24"/>
              </w:rPr>
              <w:t xml:space="preserve">Zahájení soutěže: </w:t>
            </w:r>
            <w:r>
              <w:rPr>
                <w:rFonts w:eastAsia="Times New Roman"/>
                <w:sz w:val="24"/>
                <w:szCs w:val="24"/>
                <w:highlight w:val="yellow"/>
              </w:rPr>
              <w:t>…</w:t>
            </w:r>
          </w:p>
          <w:p w14:paraId="7D6477D7" w14:textId="77777777" w:rsidR="00142F2A" w:rsidRDefault="00142F2A">
            <w:pPr>
              <w:rPr>
                <w:rFonts w:eastAsia="Times New Roman"/>
                <w:sz w:val="24"/>
                <w:szCs w:val="24"/>
              </w:rPr>
            </w:pPr>
          </w:p>
        </w:tc>
      </w:tr>
      <w:tr w:rsidR="00142F2A" w14:paraId="0951C011" w14:textId="77777777">
        <w:trPr>
          <w:trHeight w:val="308"/>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19AF2E28"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Stravování</w:t>
            </w: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08A6BAD" w14:textId="77777777" w:rsidR="00142F2A" w:rsidRDefault="00860D8F">
            <w:pPr>
              <w:ind w:left="80"/>
              <w:rPr>
                <w:rFonts w:eastAsia="Times New Roman"/>
                <w:color w:val="000000"/>
                <w:sz w:val="24"/>
                <w:szCs w:val="24"/>
              </w:rPr>
            </w:pPr>
            <w:r>
              <w:rPr>
                <w:rFonts w:eastAsia="Times New Roman"/>
                <w:sz w:val="24"/>
                <w:szCs w:val="24"/>
                <w:highlight w:val="yellow"/>
              </w:rPr>
              <w:t>…</w:t>
            </w:r>
          </w:p>
        </w:tc>
      </w:tr>
      <w:tr w:rsidR="00142F2A" w14:paraId="157BA94E" w14:textId="77777777">
        <w:trPr>
          <w:trHeight w:val="260"/>
        </w:trPr>
        <w:tc>
          <w:tcPr>
            <w:tcW w:w="2059" w:type="dxa"/>
            <w:tcBorders>
              <w:left w:val="single" w:sz="8" w:space="0" w:color="000001"/>
              <w:right w:val="single" w:sz="8" w:space="0" w:color="000001"/>
            </w:tcBorders>
            <w:shd w:val="clear" w:color="auto" w:fill="auto"/>
            <w:tcMar>
              <w:left w:w="88" w:type="dxa"/>
            </w:tcMar>
          </w:tcPr>
          <w:p w14:paraId="2041F52A"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Doprava</w:t>
            </w:r>
          </w:p>
        </w:tc>
        <w:tc>
          <w:tcPr>
            <w:tcW w:w="6871" w:type="dxa"/>
            <w:tcBorders>
              <w:left w:val="single" w:sz="8" w:space="0" w:color="000001"/>
              <w:right w:val="single" w:sz="8" w:space="0" w:color="000001"/>
            </w:tcBorders>
            <w:shd w:val="clear" w:color="auto" w:fill="auto"/>
            <w:vAlign w:val="center"/>
          </w:tcPr>
          <w:p w14:paraId="1D670D73" w14:textId="77777777" w:rsidR="00142F2A" w:rsidRDefault="00860D8F">
            <w:pPr>
              <w:rPr>
                <w:rFonts w:eastAsia="Times New Roman"/>
                <w:sz w:val="24"/>
                <w:szCs w:val="24"/>
              </w:rPr>
            </w:pPr>
            <w:r>
              <w:rPr>
                <w:rFonts w:eastAsia="Times New Roman"/>
                <w:sz w:val="24"/>
                <w:szCs w:val="24"/>
                <w:highlight w:val="yellow"/>
              </w:rPr>
              <w:t xml:space="preserve"> …</w:t>
            </w:r>
          </w:p>
        </w:tc>
      </w:tr>
      <w:tr w:rsidR="00142F2A" w14:paraId="44C9AFB5" w14:textId="77777777">
        <w:trPr>
          <w:trHeight w:val="280"/>
        </w:trPr>
        <w:tc>
          <w:tcPr>
            <w:tcW w:w="205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441AD57A" w14:textId="77777777" w:rsidR="00142F2A" w:rsidRDefault="00142F2A">
            <w:pPr>
              <w:rPr>
                <w:rFonts w:asciiTheme="majorHAnsi" w:eastAsia="Times New Roman" w:hAnsiTheme="majorHAnsi" w:cstheme="majorHAnsi"/>
                <w:color w:val="00B0F0"/>
                <w:sz w:val="24"/>
                <w:szCs w:val="24"/>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7C6F61" w14:textId="77777777" w:rsidR="00142F2A" w:rsidRDefault="00860D8F">
            <w:pPr>
              <w:rPr>
                <w:rFonts w:eastAsia="Times New Roman"/>
                <w:sz w:val="24"/>
                <w:szCs w:val="24"/>
              </w:rPr>
            </w:pPr>
            <w:r>
              <w:rPr>
                <w:rFonts w:eastAsia="Times New Roman"/>
                <w:sz w:val="24"/>
                <w:szCs w:val="24"/>
              </w:rPr>
              <w:t xml:space="preserve"> </w:t>
            </w:r>
          </w:p>
        </w:tc>
      </w:tr>
      <w:tr w:rsidR="00142F2A" w14:paraId="2E82C8C2" w14:textId="77777777">
        <w:trPr>
          <w:trHeight w:val="260"/>
        </w:trPr>
        <w:tc>
          <w:tcPr>
            <w:tcW w:w="2059" w:type="dxa"/>
            <w:tcBorders>
              <w:left w:val="single" w:sz="8" w:space="0" w:color="000001"/>
              <w:right w:val="single" w:sz="8" w:space="0" w:color="000001"/>
            </w:tcBorders>
            <w:shd w:val="clear" w:color="auto" w:fill="auto"/>
          </w:tcPr>
          <w:p w14:paraId="086699EF" w14:textId="77777777" w:rsidR="00142F2A" w:rsidRDefault="00142F2A">
            <w:pPr>
              <w:rPr>
                <w:rFonts w:asciiTheme="majorHAnsi" w:eastAsia="Times New Roman" w:hAnsiTheme="majorHAnsi" w:cstheme="majorHAnsi"/>
                <w:color w:val="00B0F0"/>
                <w:sz w:val="23"/>
                <w:szCs w:val="23"/>
              </w:rPr>
            </w:pPr>
          </w:p>
        </w:tc>
        <w:tc>
          <w:tcPr>
            <w:tcW w:w="6871" w:type="dxa"/>
            <w:tcBorders>
              <w:left w:val="single" w:sz="8" w:space="0" w:color="000001"/>
              <w:right w:val="single" w:sz="8" w:space="0" w:color="000001"/>
            </w:tcBorders>
            <w:shd w:val="clear" w:color="auto" w:fill="auto"/>
          </w:tcPr>
          <w:p w14:paraId="632C1DDE" w14:textId="77777777" w:rsidR="00142F2A" w:rsidRDefault="00142F2A">
            <w:pPr>
              <w:rPr>
                <w:rFonts w:eastAsia="Times New Roman"/>
                <w:color w:val="000000"/>
                <w:sz w:val="23"/>
                <w:szCs w:val="23"/>
              </w:rPr>
            </w:pPr>
          </w:p>
        </w:tc>
      </w:tr>
      <w:tr w:rsidR="00142F2A" w14:paraId="71F64311" w14:textId="77777777">
        <w:trPr>
          <w:trHeight w:val="260"/>
        </w:trPr>
        <w:tc>
          <w:tcPr>
            <w:tcW w:w="2059" w:type="dxa"/>
            <w:vMerge w:val="restart"/>
            <w:tcBorders>
              <w:top w:val="single" w:sz="8" w:space="0" w:color="000001"/>
              <w:left w:val="single" w:sz="8" w:space="0" w:color="000001"/>
              <w:right w:val="single" w:sz="8" w:space="0" w:color="000001"/>
            </w:tcBorders>
            <w:shd w:val="clear" w:color="auto" w:fill="auto"/>
            <w:tcMar>
              <w:left w:w="88" w:type="dxa"/>
            </w:tcMar>
          </w:tcPr>
          <w:p w14:paraId="6A5C7EA9" w14:textId="77777777" w:rsidR="00142F2A" w:rsidRDefault="00860D8F">
            <w:pPr>
              <w:ind w:left="140"/>
              <w:rPr>
                <w:rFonts w:asciiTheme="majorHAnsi" w:eastAsia="Times New Roman" w:hAnsiTheme="majorHAnsi" w:cstheme="majorHAnsi"/>
                <w:color w:val="00B0F0"/>
                <w:sz w:val="24"/>
                <w:szCs w:val="24"/>
              </w:rPr>
            </w:pPr>
            <w:r>
              <w:rPr>
                <w:rFonts w:eastAsia="Times New Roman" w:cstheme="majorHAnsi"/>
                <w:b/>
                <w:color w:val="00B0F0"/>
                <w:sz w:val="24"/>
                <w:szCs w:val="24"/>
              </w:rPr>
              <w:t>Čestní hosté:</w:t>
            </w:r>
          </w:p>
        </w:tc>
        <w:tc>
          <w:tcPr>
            <w:tcW w:w="6871" w:type="dxa"/>
            <w:tcBorders>
              <w:top w:val="single" w:sz="8" w:space="0" w:color="000001"/>
              <w:left w:val="single" w:sz="8" w:space="0" w:color="000001"/>
              <w:right w:val="single" w:sz="8" w:space="0" w:color="000001"/>
            </w:tcBorders>
            <w:shd w:val="clear" w:color="auto" w:fill="auto"/>
          </w:tcPr>
          <w:p w14:paraId="7973FE78" w14:textId="77777777" w:rsidR="00142F2A" w:rsidRDefault="00860D8F">
            <w:pPr>
              <w:ind w:left="80"/>
              <w:rPr>
                <w:rFonts w:eastAsia="Times New Roman"/>
                <w:sz w:val="24"/>
                <w:szCs w:val="24"/>
              </w:rPr>
            </w:pPr>
            <w:r>
              <w:rPr>
                <w:rFonts w:eastAsia="Times New Roman"/>
                <w:sz w:val="24"/>
                <w:szCs w:val="24"/>
                <w:highlight w:val="yellow"/>
              </w:rPr>
              <w:t>…</w:t>
            </w:r>
          </w:p>
        </w:tc>
      </w:tr>
      <w:tr w:rsidR="00142F2A" w14:paraId="769C17E6" w14:textId="77777777">
        <w:trPr>
          <w:trHeight w:val="260"/>
        </w:trPr>
        <w:tc>
          <w:tcPr>
            <w:tcW w:w="2059" w:type="dxa"/>
            <w:vMerge/>
            <w:tcBorders>
              <w:top w:val="single" w:sz="8" w:space="0" w:color="000001"/>
              <w:left w:val="single" w:sz="8" w:space="0" w:color="000001"/>
              <w:right w:val="single" w:sz="8" w:space="0" w:color="000001"/>
            </w:tcBorders>
            <w:shd w:val="clear" w:color="auto" w:fill="auto"/>
            <w:tcMar>
              <w:left w:w="88" w:type="dxa"/>
            </w:tcMar>
          </w:tcPr>
          <w:p w14:paraId="0F77DE96" w14:textId="77777777" w:rsidR="00142F2A" w:rsidRDefault="00142F2A">
            <w:pPr>
              <w:widowControl w:val="0"/>
              <w:spacing w:line="276" w:lineRule="auto"/>
              <w:rPr>
                <w:rFonts w:asciiTheme="majorHAnsi" w:eastAsia="Times New Roman" w:hAnsiTheme="majorHAnsi" w:cstheme="majorHAnsi"/>
                <w:sz w:val="22"/>
                <w:szCs w:val="22"/>
              </w:rPr>
            </w:pPr>
          </w:p>
        </w:tc>
        <w:tc>
          <w:tcPr>
            <w:tcW w:w="6871" w:type="dxa"/>
            <w:tcBorders>
              <w:top w:val="single" w:sz="8" w:space="0" w:color="000001"/>
              <w:left w:val="single" w:sz="8" w:space="0" w:color="000001"/>
              <w:right w:val="single" w:sz="8" w:space="0" w:color="000001"/>
            </w:tcBorders>
            <w:shd w:val="clear" w:color="auto" w:fill="auto"/>
          </w:tcPr>
          <w:p w14:paraId="04A2DA44" w14:textId="77777777" w:rsidR="00142F2A" w:rsidRDefault="00142F2A">
            <w:pPr>
              <w:rPr>
                <w:rFonts w:eastAsia="Times New Roman"/>
                <w:sz w:val="24"/>
                <w:szCs w:val="24"/>
                <w:highlight w:val="yellow"/>
              </w:rPr>
            </w:pPr>
          </w:p>
        </w:tc>
      </w:tr>
      <w:tr w:rsidR="00142F2A" w14:paraId="5455AF08" w14:textId="77777777">
        <w:trPr>
          <w:trHeight w:val="260"/>
        </w:trPr>
        <w:tc>
          <w:tcPr>
            <w:tcW w:w="2059" w:type="dxa"/>
            <w:tcBorders>
              <w:left w:val="single" w:sz="8" w:space="0" w:color="000001"/>
              <w:right w:val="single" w:sz="8" w:space="0" w:color="000001"/>
            </w:tcBorders>
            <w:shd w:val="clear" w:color="auto" w:fill="auto"/>
            <w:tcMar>
              <w:left w:w="88" w:type="dxa"/>
            </w:tcMar>
          </w:tcPr>
          <w:p w14:paraId="5D4DD168" w14:textId="77777777" w:rsidR="00142F2A" w:rsidRDefault="00142F2A">
            <w:pPr>
              <w:rPr>
                <w:rFonts w:asciiTheme="majorHAnsi" w:eastAsia="Times New Roman" w:hAnsiTheme="majorHAnsi" w:cstheme="majorHAnsi"/>
                <w:sz w:val="23"/>
                <w:szCs w:val="23"/>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tcPr>
          <w:p w14:paraId="0D67708E" w14:textId="77777777" w:rsidR="00142F2A" w:rsidRDefault="00142F2A">
            <w:pPr>
              <w:pBdr>
                <w:top w:val="single" w:sz="4" w:space="1" w:color="00000A"/>
              </w:pBdr>
              <w:rPr>
                <w:rFonts w:eastAsia="Times New Roman"/>
                <w:sz w:val="24"/>
                <w:szCs w:val="24"/>
              </w:rPr>
            </w:pPr>
          </w:p>
        </w:tc>
      </w:tr>
      <w:tr w:rsidR="00142F2A" w14:paraId="567AADCF" w14:textId="77777777">
        <w:trPr>
          <w:trHeight w:val="260"/>
        </w:trPr>
        <w:tc>
          <w:tcPr>
            <w:tcW w:w="2059" w:type="dxa"/>
            <w:tcBorders>
              <w:left w:val="single" w:sz="8" w:space="0" w:color="000001"/>
              <w:right w:val="single" w:sz="8" w:space="0" w:color="000001"/>
            </w:tcBorders>
            <w:shd w:val="clear" w:color="auto" w:fill="auto"/>
            <w:tcMar>
              <w:left w:w="88" w:type="dxa"/>
            </w:tcMar>
          </w:tcPr>
          <w:p w14:paraId="7628AFA1" w14:textId="77777777" w:rsidR="00142F2A" w:rsidRDefault="00142F2A">
            <w:pPr>
              <w:rPr>
                <w:rFonts w:asciiTheme="majorHAnsi" w:eastAsia="Times New Roman" w:hAnsiTheme="majorHAnsi" w:cstheme="majorHAnsi"/>
                <w:sz w:val="23"/>
                <w:szCs w:val="23"/>
              </w:rPr>
            </w:pPr>
          </w:p>
        </w:tc>
        <w:tc>
          <w:tcPr>
            <w:tcW w:w="6871" w:type="dxa"/>
            <w:tcBorders>
              <w:top w:val="single" w:sz="8" w:space="0" w:color="000001"/>
              <w:left w:val="single" w:sz="8" w:space="0" w:color="000001"/>
              <w:bottom w:val="single" w:sz="8" w:space="0" w:color="000001"/>
              <w:right w:val="single" w:sz="8" w:space="0" w:color="000001"/>
            </w:tcBorders>
            <w:shd w:val="clear" w:color="auto" w:fill="auto"/>
          </w:tcPr>
          <w:p w14:paraId="11E698A5" w14:textId="77777777" w:rsidR="00142F2A" w:rsidRDefault="00142F2A">
            <w:pPr>
              <w:rPr>
                <w:rFonts w:eastAsia="Times New Roman"/>
                <w:sz w:val="24"/>
                <w:szCs w:val="24"/>
              </w:rPr>
            </w:pPr>
          </w:p>
        </w:tc>
      </w:tr>
      <w:tr w:rsidR="00142F2A" w14:paraId="24622567" w14:textId="77777777">
        <w:trPr>
          <w:trHeight w:val="280"/>
        </w:trPr>
        <w:tc>
          <w:tcPr>
            <w:tcW w:w="2059" w:type="dxa"/>
            <w:tcBorders>
              <w:left w:val="single" w:sz="8" w:space="0" w:color="000001"/>
              <w:right w:val="single" w:sz="8" w:space="0" w:color="000001"/>
            </w:tcBorders>
            <w:shd w:val="clear" w:color="auto" w:fill="auto"/>
            <w:tcMar>
              <w:left w:w="88" w:type="dxa"/>
            </w:tcMar>
          </w:tcPr>
          <w:p w14:paraId="3B6ABD0F" w14:textId="77777777" w:rsidR="00142F2A" w:rsidRDefault="00142F2A">
            <w:pPr>
              <w:rPr>
                <w:rFonts w:asciiTheme="majorHAnsi" w:eastAsia="Times New Roman" w:hAnsiTheme="majorHAnsi" w:cstheme="majorHAnsi"/>
                <w:sz w:val="24"/>
                <w:szCs w:val="24"/>
              </w:rPr>
            </w:pPr>
          </w:p>
        </w:tc>
        <w:tc>
          <w:tcPr>
            <w:tcW w:w="6871" w:type="dxa"/>
            <w:tcBorders>
              <w:top w:val="single" w:sz="8" w:space="0" w:color="000001"/>
              <w:left w:val="single" w:sz="8" w:space="0" w:color="000001"/>
              <w:bottom w:val="single" w:sz="4" w:space="0" w:color="00000A"/>
              <w:right w:val="single" w:sz="8" w:space="0" w:color="000001"/>
            </w:tcBorders>
            <w:shd w:val="clear" w:color="auto" w:fill="auto"/>
          </w:tcPr>
          <w:p w14:paraId="08E3C0A5" w14:textId="77777777" w:rsidR="00142F2A" w:rsidRDefault="00142F2A">
            <w:pPr>
              <w:ind w:left="80"/>
              <w:rPr>
                <w:rFonts w:eastAsia="Times New Roman"/>
                <w:color w:val="201F1E"/>
                <w:sz w:val="22"/>
                <w:szCs w:val="22"/>
              </w:rPr>
            </w:pPr>
          </w:p>
        </w:tc>
      </w:tr>
      <w:tr w:rsidR="00142F2A" w14:paraId="51DF30FE" w14:textId="77777777">
        <w:trPr>
          <w:trHeight w:val="280"/>
        </w:trPr>
        <w:tc>
          <w:tcPr>
            <w:tcW w:w="2059" w:type="dxa"/>
            <w:tcBorders>
              <w:top w:val="single" w:sz="4" w:space="0" w:color="00000A"/>
              <w:left w:val="single" w:sz="4" w:space="0" w:color="00000A"/>
              <w:bottom w:val="single" w:sz="4" w:space="0" w:color="00000A"/>
              <w:right w:val="single" w:sz="4" w:space="0" w:color="00000A"/>
            </w:tcBorders>
            <w:shd w:val="clear" w:color="auto" w:fill="auto"/>
          </w:tcPr>
          <w:p w14:paraId="6441A161" w14:textId="77777777" w:rsidR="00142F2A" w:rsidRDefault="00142F2A">
            <w:pPr>
              <w:rPr>
                <w:rFonts w:asciiTheme="majorHAnsi" w:eastAsia="Times New Roman" w:hAnsiTheme="majorHAnsi" w:cstheme="majorHAnsi"/>
                <w:sz w:val="24"/>
                <w:szCs w:val="24"/>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8F296" w14:textId="77777777" w:rsidR="00142F2A" w:rsidRDefault="00142F2A">
            <w:pPr>
              <w:pStyle w:val="xmsonormal"/>
              <w:shd w:val="clear" w:color="auto" w:fill="FFFFFF"/>
              <w:spacing w:beforeAutospacing="0" w:afterAutospacing="0"/>
              <w:rPr>
                <w:rFonts w:ascii="Calibri" w:hAnsi="Calibri" w:cs="Calibri"/>
              </w:rPr>
            </w:pPr>
          </w:p>
        </w:tc>
      </w:tr>
      <w:tr w:rsidR="00142F2A" w14:paraId="1AF7855C" w14:textId="77777777">
        <w:trPr>
          <w:trHeight w:val="580"/>
        </w:trPr>
        <w:tc>
          <w:tcPr>
            <w:tcW w:w="2059" w:type="dxa"/>
            <w:tcBorders>
              <w:top w:val="single" w:sz="4" w:space="0" w:color="00000A"/>
              <w:left w:val="single" w:sz="8" w:space="0" w:color="000001"/>
              <w:right w:val="single" w:sz="8" w:space="0" w:color="000001"/>
            </w:tcBorders>
            <w:shd w:val="clear" w:color="auto" w:fill="auto"/>
          </w:tcPr>
          <w:p w14:paraId="7A676B91" w14:textId="77777777" w:rsidR="00142F2A" w:rsidRDefault="00142F2A">
            <w:pPr>
              <w:rPr>
                <w:rFonts w:asciiTheme="majorHAnsi" w:eastAsia="Times New Roman" w:hAnsiTheme="majorHAnsi" w:cstheme="majorHAnsi"/>
                <w:color w:val="000000"/>
                <w:sz w:val="24"/>
                <w:szCs w:val="24"/>
              </w:rPr>
            </w:pPr>
          </w:p>
          <w:p w14:paraId="6C969E12" w14:textId="77777777" w:rsidR="00142F2A" w:rsidRDefault="00860D8F">
            <w:pPr>
              <w:rPr>
                <w:rFonts w:asciiTheme="majorHAnsi" w:eastAsia="Times New Roman" w:hAnsiTheme="majorHAnsi" w:cstheme="majorHAnsi"/>
                <w:color w:val="000000"/>
                <w:sz w:val="22"/>
                <w:szCs w:val="22"/>
              </w:rPr>
            </w:pPr>
            <w:r>
              <w:rPr>
                <w:rFonts w:eastAsia="Times New Roman" w:cstheme="majorHAnsi"/>
                <w:b/>
                <w:color w:val="00B0F0"/>
                <w:sz w:val="24"/>
                <w:szCs w:val="24"/>
              </w:rPr>
              <w:t>Ředitelství soutěže</w:t>
            </w:r>
            <w:r>
              <w:rPr>
                <w:rFonts w:eastAsia="Times New Roman" w:cstheme="majorHAnsi"/>
                <w:color w:val="00B0F0"/>
                <w:sz w:val="22"/>
                <w:szCs w:val="22"/>
              </w:rPr>
              <w:t>:</w:t>
            </w:r>
          </w:p>
        </w:tc>
        <w:tc>
          <w:tcPr>
            <w:tcW w:w="6871" w:type="dxa"/>
            <w:tcBorders>
              <w:top w:val="single" w:sz="4" w:space="0" w:color="00000A"/>
              <w:left w:val="single" w:sz="8" w:space="0" w:color="000001"/>
              <w:right w:val="single" w:sz="8" w:space="0" w:color="000001"/>
            </w:tcBorders>
            <w:shd w:val="clear" w:color="auto" w:fill="auto"/>
          </w:tcPr>
          <w:p w14:paraId="693B173E" w14:textId="77777777" w:rsidR="00142F2A" w:rsidRDefault="00142F2A">
            <w:pPr>
              <w:rPr>
                <w:rFonts w:eastAsia="Times New Roman"/>
                <w:color w:val="000000"/>
                <w:sz w:val="24"/>
                <w:szCs w:val="24"/>
              </w:rPr>
            </w:pPr>
          </w:p>
        </w:tc>
      </w:tr>
      <w:tr w:rsidR="00142F2A" w14:paraId="160370A4" w14:textId="77777777">
        <w:trPr>
          <w:trHeight w:val="40"/>
        </w:trPr>
        <w:tc>
          <w:tcPr>
            <w:tcW w:w="2059" w:type="dxa"/>
            <w:tcBorders>
              <w:top w:val="single" w:sz="4" w:space="0" w:color="00000A"/>
              <w:left w:val="single" w:sz="8" w:space="0" w:color="000001"/>
              <w:bottom w:val="single" w:sz="4" w:space="0" w:color="00000A"/>
              <w:right w:val="single" w:sz="8" w:space="0" w:color="000001"/>
            </w:tcBorders>
            <w:shd w:val="clear" w:color="auto" w:fill="auto"/>
          </w:tcPr>
          <w:p w14:paraId="24C3DA1D" w14:textId="77777777" w:rsidR="00142F2A" w:rsidRDefault="00142F2A">
            <w:pPr>
              <w:rPr>
                <w:rFonts w:asciiTheme="majorHAnsi" w:eastAsia="Times New Roman" w:hAnsiTheme="majorHAnsi" w:cstheme="majorHAnsi"/>
                <w:color w:val="000000"/>
                <w:sz w:val="4"/>
                <w:szCs w:val="4"/>
              </w:rPr>
            </w:pPr>
          </w:p>
        </w:tc>
        <w:tc>
          <w:tcPr>
            <w:tcW w:w="6871" w:type="dxa"/>
            <w:tcBorders>
              <w:top w:val="single" w:sz="4" w:space="0" w:color="00000A"/>
              <w:left w:val="single" w:sz="8" w:space="0" w:color="000001"/>
              <w:bottom w:val="single" w:sz="4" w:space="0" w:color="00000A"/>
              <w:right w:val="single" w:sz="8" w:space="0" w:color="000001"/>
            </w:tcBorders>
            <w:shd w:val="clear" w:color="auto" w:fill="auto"/>
          </w:tcPr>
          <w:p w14:paraId="08934D26" w14:textId="77777777" w:rsidR="00142F2A" w:rsidRDefault="00142F2A">
            <w:pPr>
              <w:rPr>
                <w:rFonts w:eastAsia="Times New Roman"/>
                <w:color w:val="000000"/>
                <w:sz w:val="4"/>
                <w:szCs w:val="4"/>
              </w:rPr>
            </w:pPr>
          </w:p>
        </w:tc>
      </w:tr>
      <w:tr w:rsidR="00142F2A" w14:paraId="234714B0" w14:textId="77777777">
        <w:trPr>
          <w:trHeight w:val="260"/>
        </w:trPr>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050225" w14:textId="77777777" w:rsidR="00142F2A" w:rsidRDefault="00860D8F">
            <w:pPr>
              <w:ind w:left="100"/>
              <w:rPr>
                <w:rFonts w:asciiTheme="majorHAnsi" w:eastAsia="Times New Roman" w:hAnsiTheme="majorHAnsi" w:cstheme="majorHAnsi"/>
                <w:color w:val="00B0F0"/>
                <w:sz w:val="24"/>
                <w:szCs w:val="24"/>
              </w:rPr>
            </w:pPr>
            <w:r>
              <w:rPr>
                <w:rFonts w:eastAsia="Times New Roman" w:cstheme="majorHAnsi"/>
                <w:b/>
                <w:color w:val="00B0F0"/>
                <w:sz w:val="24"/>
                <w:szCs w:val="24"/>
              </w:rPr>
              <w:t>Ředitel soutěže</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30129E" w14:textId="77777777" w:rsidR="00142F2A" w:rsidRDefault="00860D8F">
            <w:pPr>
              <w:ind w:left="94"/>
              <w:rPr>
                <w:rFonts w:eastAsia="Times New Roman"/>
                <w:sz w:val="24"/>
                <w:szCs w:val="24"/>
              </w:rPr>
            </w:pPr>
            <w:r>
              <w:rPr>
                <w:rFonts w:eastAsia="Times New Roman"/>
                <w:sz w:val="24"/>
                <w:szCs w:val="24"/>
                <w:highlight w:val="yellow"/>
              </w:rPr>
              <w:t>…</w:t>
            </w:r>
          </w:p>
        </w:tc>
      </w:tr>
      <w:tr w:rsidR="00142F2A" w14:paraId="3505A332" w14:textId="77777777">
        <w:trPr>
          <w:trHeight w:val="260"/>
        </w:trPr>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F15CE1" w14:textId="77777777" w:rsidR="00142F2A" w:rsidRDefault="00860D8F">
            <w:pPr>
              <w:ind w:left="100"/>
              <w:rPr>
                <w:rFonts w:asciiTheme="majorHAnsi" w:eastAsia="Times New Roman" w:hAnsiTheme="majorHAnsi" w:cstheme="majorHAnsi"/>
                <w:color w:val="00B0F0"/>
                <w:sz w:val="24"/>
                <w:szCs w:val="24"/>
              </w:rPr>
            </w:pPr>
            <w:r>
              <w:rPr>
                <w:rFonts w:eastAsia="Times New Roman" w:cstheme="majorHAnsi"/>
                <w:b/>
                <w:color w:val="00B0F0"/>
                <w:sz w:val="24"/>
                <w:szCs w:val="24"/>
              </w:rPr>
              <w:t>Hlavní pořadatel</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8525BD" w14:textId="77777777" w:rsidR="00142F2A" w:rsidRDefault="00142F2A">
            <w:pPr>
              <w:rPr>
                <w:rFonts w:eastAsia="Times New Roman"/>
                <w:sz w:val="24"/>
                <w:szCs w:val="24"/>
              </w:rPr>
            </w:pPr>
          </w:p>
        </w:tc>
      </w:tr>
      <w:tr w:rsidR="00142F2A" w14:paraId="0D7D1E84" w14:textId="77777777">
        <w:trPr>
          <w:trHeight w:val="260"/>
        </w:trPr>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27F58" w14:textId="77777777" w:rsidR="00142F2A" w:rsidRDefault="00860D8F">
            <w:pPr>
              <w:ind w:left="100"/>
              <w:rPr>
                <w:rFonts w:asciiTheme="majorHAnsi" w:eastAsia="Times New Roman" w:hAnsiTheme="majorHAnsi" w:cstheme="majorHAnsi"/>
                <w:color w:val="00B0F0"/>
                <w:sz w:val="24"/>
                <w:szCs w:val="24"/>
              </w:rPr>
            </w:pPr>
            <w:r>
              <w:rPr>
                <w:rFonts w:eastAsia="Times New Roman" w:cstheme="majorHAnsi"/>
                <w:b/>
                <w:color w:val="00B0F0"/>
                <w:sz w:val="24"/>
                <w:szCs w:val="24"/>
              </w:rPr>
              <w:t>Hlavní rozhodčí</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EC2610" w14:textId="77777777" w:rsidR="00142F2A" w:rsidRDefault="00142F2A">
            <w:pPr>
              <w:ind w:left="80"/>
              <w:rPr>
                <w:rFonts w:eastAsia="Times New Roman"/>
                <w:sz w:val="24"/>
                <w:szCs w:val="24"/>
              </w:rPr>
            </w:pPr>
          </w:p>
        </w:tc>
      </w:tr>
      <w:tr w:rsidR="00142F2A" w14:paraId="4700757C" w14:textId="77777777">
        <w:trPr>
          <w:trHeight w:val="332"/>
        </w:trPr>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08543F" w14:textId="77777777" w:rsidR="00142F2A" w:rsidRDefault="00860D8F">
            <w:pPr>
              <w:ind w:left="100"/>
              <w:rPr>
                <w:rFonts w:asciiTheme="majorHAnsi" w:eastAsia="Times New Roman" w:hAnsiTheme="majorHAnsi" w:cstheme="majorHAnsi"/>
                <w:color w:val="00B0F0"/>
                <w:sz w:val="24"/>
                <w:szCs w:val="24"/>
              </w:rPr>
            </w:pPr>
            <w:r>
              <w:rPr>
                <w:rFonts w:eastAsia="Times New Roman" w:cstheme="majorHAnsi"/>
                <w:b/>
                <w:color w:val="00B0F0"/>
                <w:sz w:val="24"/>
                <w:szCs w:val="24"/>
              </w:rPr>
              <w:t>Jury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E94A166" w14:textId="77777777" w:rsidR="00142F2A" w:rsidRDefault="00142F2A">
            <w:pPr>
              <w:ind w:left="80"/>
              <w:jc w:val="center"/>
              <w:rPr>
                <w:rFonts w:asciiTheme="majorHAnsi" w:eastAsia="Times New Roman" w:hAnsiTheme="majorHAnsi" w:cstheme="majorHAnsi"/>
                <w:sz w:val="24"/>
                <w:szCs w:val="24"/>
              </w:rPr>
            </w:pPr>
          </w:p>
        </w:tc>
      </w:tr>
    </w:tbl>
    <w:tbl>
      <w:tblPr>
        <w:tblpPr w:leftFromText="141" w:rightFromText="141" w:vertAnchor="text" w:horzAnchor="margin" w:tblpY="529"/>
        <w:tblW w:w="9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208"/>
        <w:gridCol w:w="6888"/>
      </w:tblGrid>
      <w:tr w:rsidR="00142F2A" w14:paraId="7120F061" w14:textId="77777777">
        <w:trPr>
          <w:trHeight w:val="580"/>
        </w:trPr>
        <w:tc>
          <w:tcPr>
            <w:tcW w:w="22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A7EF0F" w14:textId="77777777" w:rsidR="00142F2A" w:rsidRDefault="00860D8F">
            <w:pPr>
              <w:ind w:left="142"/>
              <w:rPr>
                <w:rFonts w:asciiTheme="majorHAnsi" w:eastAsia="Times New Roman" w:hAnsiTheme="majorHAnsi" w:cstheme="majorHAnsi"/>
                <w:color w:val="00B0F0"/>
                <w:sz w:val="24"/>
                <w:szCs w:val="24"/>
              </w:rPr>
            </w:pPr>
            <w:r>
              <w:rPr>
                <w:rFonts w:eastAsia="Times New Roman" w:cstheme="majorHAnsi"/>
                <w:b/>
                <w:color w:val="00B0F0"/>
                <w:sz w:val="24"/>
                <w:szCs w:val="24"/>
              </w:rPr>
              <w:t>Vedoucí disciplín:</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8B0A90" w14:textId="77777777" w:rsidR="00142F2A" w:rsidRDefault="00860D8F">
            <w:pPr>
              <w:rPr>
                <w:rFonts w:eastAsia="Times New Roman"/>
                <w:color w:val="000000"/>
                <w:sz w:val="24"/>
                <w:szCs w:val="24"/>
              </w:rPr>
            </w:pPr>
            <w:r>
              <w:rPr>
                <w:rFonts w:eastAsia="Times New Roman"/>
                <w:sz w:val="24"/>
                <w:szCs w:val="24"/>
                <w:highlight w:val="yellow"/>
              </w:rPr>
              <w:t>…</w:t>
            </w:r>
          </w:p>
        </w:tc>
      </w:tr>
      <w:tr w:rsidR="00142F2A" w14:paraId="0FEBDA7A" w14:textId="77777777">
        <w:trPr>
          <w:trHeight w:val="260"/>
        </w:trPr>
        <w:tc>
          <w:tcPr>
            <w:tcW w:w="22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B2B0AE"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Jízda na DDH</w:t>
            </w:r>
          </w:p>
        </w:tc>
        <w:tc>
          <w:tcPr>
            <w:tcW w:w="6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30B065" w14:textId="77777777" w:rsidR="00142F2A" w:rsidRDefault="00142F2A">
            <w:pPr>
              <w:ind w:left="80"/>
              <w:rPr>
                <w:rFonts w:eastAsia="Times New Roman"/>
                <w:sz w:val="24"/>
                <w:szCs w:val="24"/>
              </w:rPr>
            </w:pPr>
          </w:p>
        </w:tc>
      </w:tr>
      <w:tr w:rsidR="00142F2A" w14:paraId="2FD39964" w14:textId="77777777">
        <w:trPr>
          <w:trHeight w:val="260"/>
        </w:trPr>
        <w:tc>
          <w:tcPr>
            <w:tcW w:w="22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292E3E"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Jízda zručnosti</w:t>
            </w:r>
          </w:p>
        </w:tc>
        <w:tc>
          <w:tcPr>
            <w:tcW w:w="6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DFFC01" w14:textId="77777777" w:rsidR="00142F2A" w:rsidRDefault="00142F2A">
            <w:pPr>
              <w:ind w:left="94"/>
              <w:rPr>
                <w:rFonts w:eastAsia="Times New Roman"/>
                <w:sz w:val="24"/>
                <w:szCs w:val="24"/>
              </w:rPr>
            </w:pPr>
          </w:p>
        </w:tc>
      </w:tr>
      <w:tr w:rsidR="00142F2A" w14:paraId="4E2ABC4D" w14:textId="77777777">
        <w:trPr>
          <w:trHeight w:val="240"/>
        </w:trPr>
        <w:tc>
          <w:tcPr>
            <w:tcW w:w="22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B061CD" w14:textId="77777777" w:rsidR="00142F2A" w:rsidRDefault="00860D8F">
            <w:pPr>
              <w:ind w:left="120"/>
              <w:rPr>
                <w:rFonts w:asciiTheme="majorHAnsi" w:eastAsia="Times New Roman" w:hAnsiTheme="majorHAnsi" w:cstheme="majorHAnsi"/>
                <w:color w:val="00B0F0"/>
                <w:sz w:val="22"/>
                <w:szCs w:val="22"/>
              </w:rPr>
            </w:pPr>
            <w:r>
              <w:rPr>
                <w:rFonts w:eastAsia="Times New Roman" w:cstheme="majorHAnsi"/>
                <w:b/>
                <w:color w:val="00B0F0"/>
                <w:sz w:val="22"/>
                <w:szCs w:val="22"/>
              </w:rPr>
              <w:t>Testy z PSP</w:t>
            </w:r>
          </w:p>
        </w:tc>
        <w:tc>
          <w:tcPr>
            <w:tcW w:w="6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A4D276" w14:textId="77777777" w:rsidR="00142F2A" w:rsidRDefault="00142F2A">
            <w:pPr>
              <w:ind w:left="80"/>
              <w:rPr>
                <w:rFonts w:eastAsia="Times New Roman"/>
                <w:sz w:val="24"/>
                <w:szCs w:val="24"/>
              </w:rPr>
            </w:pPr>
          </w:p>
        </w:tc>
      </w:tr>
      <w:tr w:rsidR="00142F2A" w14:paraId="2065E0B9" w14:textId="77777777">
        <w:trPr>
          <w:trHeight w:val="102"/>
        </w:trPr>
        <w:tc>
          <w:tcPr>
            <w:tcW w:w="22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86C218" w14:textId="77777777" w:rsidR="00142F2A" w:rsidRDefault="00860D8F">
            <w:pPr>
              <w:ind w:left="120"/>
              <w:rPr>
                <w:rFonts w:asciiTheme="majorHAnsi" w:eastAsia="Times New Roman" w:hAnsiTheme="majorHAnsi" w:cstheme="majorHAnsi"/>
                <w:color w:val="00B0F0"/>
                <w:sz w:val="24"/>
                <w:szCs w:val="24"/>
              </w:rPr>
            </w:pPr>
            <w:r>
              <w:rPr>
                <w:rFonts w:eastAsia="Times New Roman" w:cstheme="majorHAnsi"/>
                <w:b/>
                <w:color w:val="00B0F0"/>
                <w:sz w:val="24"/>
                <w:szCs w:val="24"/>
              </w:rPr>
              <w:t>První pomoc</w:t>
            </w:r>
          </w:p>
        </w:tc>
        <w:tc>
          <w:tcPr>
            <w:tcW w:w="6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D0FC25" w14:textId="77777777" w:rsidR="00142F2A" w:rsidRDefault="00142F2A">
            <w:pPr>
              <w:ind w:left="94"/>
              <w:rPr>
                <w:rFonts w:eastAsia="Times New Roman"/>
                <w:sz w:val="24"/>
                <w:szCs w:val="24"/>
                <w:highlight w:val="yellow"/>
              </w:rPr>
            </w:pPr>
          </w:p>
        </w:tc>
      </w:tr>
    </w:tbl>
    <w:p w14:paraId="7F6AE568" w14:textId="77777777" w:rsidR="00142F2A" w:rsidRDefault="00142F2A">
      <w:pPr>
        <w:rPr>
          <w:rFonts w:asciiTheme="majorHAnsi" w:hAnsiTheme="majorHAnsi" w:cstheme="majorHAnsi"/>
        </w:rPr>
      </w:pPr>
    </w:p>
    <w:p w14:paraId="42EFBC92" w14:textId="77777777" w:rsidR="00142F2A" w:rsidRDefault="00142F2A">
      <w:pPr>
        <w:jc w:val="right"/>
        <w:rPr>
          <w:rFonts w:asciiTheme="majorHAnsi" w:hAnsiTheme="majorHAnsi" w:cstheme="majorHAnsi"/>
        </w:rPr>
      </w:pPr>
    </w:p>
    <w:p w14:paraId="0221F533" w14:textId="77777777" w:rsidR="00142F2A" w:rsidRDefault="00860D8F">
      <w:pPr>
        <w:jc w:val="right"/>
        <w:rPr>
          <w:rFonts w:asciiTheme="majorHAnsi" w:hAnsiTheme="majorHAnsi" w:cstheme="majorHAnsi"/>
        </w:rPr>
      </w:pPr>
      <w:r>
        <w:br w:type="page"/>
      </w:r>
    </w:p>
    <w:p w14:paraId="6BC855EE" w14:textId="77777777" w:rsidR="00142F2A" w:rsidRDefault="00860D8F">
      <w:pPr>
        <w:pStyle w:val="bntext"/>
        <w:spacing w:before="240"/>
        <w:rPr>
          <w:b/>
        </w:rPr>
      </w:pPr>
      <w:r>
        <w:rPr>
          <w:b/>
        </w:rPr>
        <w:t>Vedoucí jednotlivých disciplín mohou být doplňováni nebo změněni. Rozhodčí na </w:t>
      </w:r>
      <w:bookmarkStart w:id="0" w:name="1fob9te"/>
      <w:bookmarkEnd w:id="0"/>
      <w:r>
        <w:rPr>
          <w:b/>
        </w:rPr>
        <w:t>jednotlivých stanovištích budou jmenováni ředitelem soutěže a hlavním rozhodčím, a proškoleni jednotlivými vedoucími disciplín.</w:t>
      </w:r>
    </w:p>
    <w:p w14:paraId="7F957256" w14:textId="77777777" w:rsidR="00142F2A" w:rsidRDefault="00860D8F">
      <w:pPr>
        <w:pStyle w:val="Nadpis7"/>
      </w:pPr>
      <w:r>
        <w:t>ČASOVÝ HARMONOGRAM OBLASTNÍHO KOLA DSMC 2023</w:t>
      </w:r>
    </w:p>
    <w:p w14:paraId="23504D26" w14:textId="77777777" w:rsidR="00142F2A" w:rsidRDefault="00860D8F">
      <w:pPr>
        <w:pStyle w:val="Nadpis8"/>
        <w:spacing w:after="240"/>
      </w:pPr>
      <w:r>
        <w:rPr>
          <w:highlight w:val="yellow"/>
        </w:rPr>
        <w:t>Čtvrtek 0. 0. 2023</w:t>
      </w:r>
    </w:p>
    <w:tbl>
      <w:tblPr>
        <w:tblW w:w="891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000" w:firstRow="0" w:lastRow="0" w:firstColumn="0" w:lastColumn="0" w:noHBand="0" w:noVBand="0"/>
      </w:tblPr>
      <w:tblGrid>
        <w:gridCol w:w="2560"/>
        <w:gridCol w:w="6351"/>
      </w:tblGrid>
      <w:tr w:rsidR="00142F2A" w14:paraId="514AF7E8" w14:textId="77777777">
        <w:trPr>
          <w:trHeight w:val="280"/>
        </w:trPr>
        <w:tc>
          <w:tcPr>
            <w:tcW w:w="2560"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AAC60AD" w14:textId="77777777" w:rsidR="00142F2A" w:rsidRDefault="00860D8F">
            <w:pPr>
              <w:ind w:left="120"/>
              <w:jc w:val="center"/>
              <w:rPr>
                <w:rFonts w:eastAsia="Times New Roman"/>
                <w:b/>
                <w:sz w:val="24"/>
                <w:szCs w:val="24"/>
                <w:highlight w:val="yellow"/>
              </w:rPr>
            </w:pPr>
            <w:r>
              <w:rPr>
                <w:rFonts w:eastAsia="Times New Roman"/>
                <w:b/>
                <w:sz w:val="24"/>
                <w:szCs w:val="24"/>
                <w:highlight w:val="yellow"/>
              </w:rPr>
              <w:t>09:00 – 09:30</w:t>
            </w:r>
          </w:p>
        </w:tc>
        <w:tc>
          <w:tcPr>
            <w:tcW w:w="6350" w:type="dxa"/>
            <w:tcBorders>
              <w:top w:val="single" w:sz="8" w:space="0" w:color="000001"/>
              <w:left w:val="single" w:sz="8" w:space="0" w:color="000001"/>
              <w:bottom w:val="single" w:sz="8" w:space="0" w:color="000001"/>
              <w:right w:val="single" w:sz="8" w:space="0" w:color="000001"/>
            </w:tcBorders>
            <w:shd w:val="clear" w:color="auto" w:fill="auto"/>
          </w:tcPr>
          <w:p w14:paraId="2205BDB1" w14:textId="77777777" w:rsidR="00142F2A" w:rsidRDefault="00860D8F">
            <w:pPr>
              <w:ind w:left="100" w:right="186"/>
              <w:rPr>
                <w:rFonts w:eastAsia="Times New Roman"/>
                <w:sz w:val="24"/>
                <w:szCs w:val="24"/>
              </w:rPr>
            </w:pPr>
            <w:r>
              <w:rPr>
                <w:rFonts w:eastAsia="Times New Roman"/>
                <w:sz w:val="24"/>
                <w:szCs w:val="24"/>
              </w:rPr>
              <w:t xml:space="preserve">Příjezd účastníků na DDH </w:t>
            </w:r>
            <w:r>
              <w:rPr>
                <w:rFonts w:eastAsia="Times New Roman"/>
                <w:sz w:val="24"/>
                <w:szCs w:val="24"/>
                <w:highlight w:val="yellow"/>
              </w:rPr>
              <w:t>…</w:t>
            </w:r>
            <w:r>
              <w:rPr>
                <w:rFonts w:eastAsia="Times New Roman"/>
                <w:sz w:val="24"/>
                <w:szCs w:val="24"/>
              </w:rPr>
              <w:t>, prezence</w:t>
            </w:r>
          </w:p>
        </w:tc>
      </w:tr>
      <w:tr w:rsidR="00142F2A" w14:paraId="4DE47AAB" w14:textId="77777777">
        <w:trPr>
          <w:trHeight w:val="260"/>
        </w:trPr>
        <w:tc>
          <w:tcPr>
            <w:tcW w:w="2560"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415597F" w14:textId="77777777" w:rsidR="00142F2A" w:rsidRDefault="00860D8F">
            <w:pPr>
              <w:ind w:left="120"/>
              <w:jc w:val="center"/>
              <w:rPr>
                <w:rFonts w:eastAsia="Times New Roman"/>
                <w:b/>
                <w:sz w:val="24"/>
                <w:szCs w:val="24"/>
                <w:highlight w:val="yellow"/>
              </w:rPr>
            </w:pPr>
            <w:r>
              <w:rPr>
                <w:rFonts w:eastAsia="Times New Roman"/>
                <w:b/>
                <w:sz w:val="24"/>
                <w:szCs w:val="24"/>
                <w:highlight w:val="yellow"/>
              </w:rPr>
              <w:t>09:30 – 09:45</w:t>
            </w:r>
          </w:p>
        </w:tc>
        <w:tc>
          <w:tcPr>
            <w:tcW w:w="6350" w:type="dxa"/>
            <w:tcBorders>
              <w:top w:val="single" w:sz="8" w:space="0" w:color="000001"/>
              <w:left w:val="single" w:sz="8" w:space="0" w:color="000001"/>
              <w:bottom w:val="single" w:sz="8" w:space="0" w:color="000001"/>
              <w:right w:val="single" w:sz="8" w:space="0" w:color="000001"/>
            </w:tcBorders>
            <w:shd w:val="clear" w:color="auto" w:fill="auto"/>
          </w:tcPr>
          <w:p w14:paraId="02172B4B" w14:textId="77777777" w:rsidR="00142F2A" w:rsidRDefault="00860D8F">
            <w:pPr>
              <w:ind w:left="100" w:right="186"/>
              <w:rPr>
                <w:rFonts w:eastAsia="Times New Roman"/>
                <w:sz w:val="24"/>
                <w:szCs w:val="24"/>
              </w:rPr>
            </w:pPr>
            <w:r>
              <w:rPr>
                <w:rFonts w:eastAsia="Times New Roman"/>
                <w:sz w:val="24"/>
                <w:szCs w:val="24"/>
              </w:rPr>
              <w:t>Slavnostní zahájení DSMC</w:t>
            </w:r>
          </w:p>
        </w:tc>
      </w:tr>
      <w:tr w:rsidR="00142F2A" w14:paraId="72160188" w14:textId="77777777">
        <w:trPr>
          <w:trHeight w:val="260"/>
        </w:trPr>
        <w:tc>
          <w:tcPr>
            <w:tcW w:w="2560"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142C239" w14:textId="77777777" w:rsidR="00142F2A" w:rsidRDefault="00860D8F">
            <w:pPr>
              <w:ind w:left="120"/>
              <w:jc w:val="center"/>
              <w:rPr>
                <w:rFonts w:eastAsia="Times New Roman"/>
                <w:b/>
                <w:sz w:val="24"/>
                <w:szCs w:val="24"/>
                <w:highlight w:val="yellow"/>
              </w:rPr>
            </w:pPr>
            <w:r>
              <w:rPr>
                <w:rFonts w:eastAsia="Times New Roman"/>
                <w:b/>
                <w:sz w:val="24"/>
                <w:szCs w:val="24"/>
                <w:highlight w:val="yellow"/>
              </w:rPr>
              <w:t>09:45 – 10:00</w:t>
            </w:r>
          </w:p>
        </w:tc>
        <w:tc>
          <w:tcPr>
            <w:tcW w:w="6350" w:type="dxa"/>
            <w:tcBorders>
              <w:top w:val="single" w:sz="8" w:space="0" w:color="000001"/>
              <w:left w:val="single" w:sz="8" w:space="0" w:color="000001"/>
              <w:bottom w:val="single" w:sz="8" w:space="0" w:color="000001"/>
              <w:right w:val="single" w:sz="8" w:space="0" w:color="000001"/>
            </w:tcBorders>
            <w:shd w:val="clear" w:color="auto" w:fill="auto"/>
          </w:tcPr>
          <w:p w14:paraId="0921D5DC" w14:textId="77777777" w:rsidR="00142F2A" w:rsidRDefault="00860D8F">
            <w:pPr>
              <w:ind w:left="100" w:right="186"/>
              <w:rPr>
                <w:rFonts w:eastAsia="Times New Roman"/>
                <w:sz w:val="24"/>
                <w:szCs w:val="24"/>
              </w:rPr>
            </w:pPr>
            <w:r>
              <w:rPr>
                <w:rFonts w:eastAsia="Times New Roman"/>
                <w:sz w:val="24"/>
                <w:szCs w:val="24"/>
              </w:rPr>
              <w:t>Porada a rozprava ředitele a hlavního rozhodčího s vedoucími družstev</w:t>
            </w:r>
          </w:p>
        </w:tc>
      </w:tr>
      <w:tr w:rsidR="00142F2A" w14:paraId="6C269C0F" w14:textId="77777777">
        <w:trPr>
          <w:trHeight w:val="260"/>
        </w:trPr>
        <w:tc>
          <w:tcPr>
            <w:tcW w:w="2560"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5145A97A" w14:textId="77777777" w:rsidR="00142F2A" w:rsidRDefault="00860D8F">
            <w:pPr>
              <w:ind w:left="120"/>
              <w:jc w:val="center"/>
            </w:pPr>
            <w:r>
              <w:rPr>
                <w:rFonts w:eastAsia="Times New Roman"/>
                <w:b/>
                <w:sz w:val="24"/>
                <w:szCs w:val="24"/>
                <w:highlight w:val="yellow"/>
              </w:rPr>
              <w:t>10:00 – 12:00</w:t>
            </w:r>
          </w:p>
        </w:tc>
        <w:tc>
          <w:tcPr>
            <w:tcW w:w="6350" w:type="dxa"/>
            <w:tcBorders>
              <w:top w:val="single" w:sz="8" w:space="0" w:color="000001"/>
              <w:left w:val="single" w:sz="8" w:space="0" w:color="000001"/>
              <w:bottom w:val="single" w:sz="8" w:space="0" w:color="000001"/>
              <w:right w:val="single" w:sz="8" w:space="0" w:color="000001"/>
            </w:tcBorders>
            <w:shd w:val="clear" w:color="auto" w:fill="auto"/>
          </w:tcPr>
          <w:p w14:paraId="78839CE3" w14:textId="77777777" w:rsidR="00142F2A" w:rsidRDefault="00860D8F">
            <w:pPr>
              <w:ind w:left="100" w:right="186"/>
            </w:pPr>
            <w:r>
              <w:rPr>
                <w:rFonts w:eastAsia="Times New Roman"/>
                <w:sz w:val="24"/>
                <w:szCs w:val="24"/>
              </w:rPr>
              <w:t>Plnění soutěžních disciplín (Jízda na DDH, Jízda zručnosti, Testy z PSP, První pomoc)</w:t>
            </w:r>
          </w:p>
        </w:tc>
      </w:tr>
      <w:tr w:rsidR="00142F2A" w14:paraId="42EDFF0D" w14:textId="77777777">
        <w:trPr>
          <w:trHeight w:val="260"/>
        </w:trPr>
        <w:tc>
          <w:tcPr>
            <w:tcW w:w="2560"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203DE55C" w14:textId="77777777" w:rsidR="00142F2A" w:rsidRDefault="00860D8F">
            <w:pPr>
              <w:ind w:left="120"/>
              <w:jc w:val="center"/>
              <w:rPr>
                <w:rFonts w:eastAsia="Times New Roman"/>
                <w:b/>
                <w:sz w:val="24"/>
                <w:szCs w:val="24"/>
                <w:highlight w:val="yellow"/>
              </w:rPr>
            </w:pPr>
            <w:r>
              <w:rPr>
                <w:rFonts w:eastAsia="Times New Roman"/>
                <w:b/>
                <w:sz w:val="24"/>
                <w:szCs w:val="24"/>
                <w:highlight w:val="yellow"/>
              </w:rPr>
              <w:t>12:30 – 13:00</w:t>
            </w:r>
          </w:p>
        </w:tc>
        <w:tc>
          <w:tcPr>
            <w:tcW w:w="6350" w:type="dxa"/>
            <w:tcBorders>
              <w:top w:val="single" w:sz="8" w:space="0" w:color="000001"/>
              <w:left w:val="single" w:sz="8" w:space="0" w:color="000001"/>
              <w:bottom w:val="single" w:sz="8" w:space="0" w:color="000001"/>
              <w:right w:val="single" w:sz="8" w:space="0" w:color="000001"/>
            </w:tcBorders>
            <w:shd w:val="clear" w:color="auto" w:fill="auto"/>
          </w:tcPr>
          <w:p w14:paraId="0194C248" w14:textId="77777777" w:rsidR="00142F2A" w:rsidRDefault="00860D8F">
            <w:pPr>
              <w:ind w:left="100" w:right="186"/>
            </w:pPr>
            <w:r>
              <w:rPr>
                <w:rFonts w:eastAsia="Times New Roman"/>
                <w:sz w:val="24"/>
                <w:szCs w:val="24"/>
              </w:rPr>
              <w:t>Slavnostní vyhlášení a ukončení DSMC</w:t>
            </w:r>
          </w:p>
        </w:tc>
      </w:tr>
    </w:tbl>
    <w:p w14:paraId="3F5E66B9" w14:textId="77777777" w:rsidR="00142F2A" w:rsidRDefault="00860D8F">
      <w:pPr>
        <w:pStyle w:val="bntext"/>
        <w:spacing w:before="240"/>
      </w:pPr>
      <w:r>
        <w:t>Podrobný časový harmonogram plnění jednotlivých soutěžních disciplín a pořadí startujících obdrží vedoucí družstev při prezentaci. Případné změny a doplnění budou oznámeny na rozpravě.</w:t>
      </w:r>
    </w:p>
    <w:p w14:paraId="239793B6" w14:textId="77777777" w:rsidR="00142F2A" w:rsidRDefault="00860D8F">
      <w:pPr>
        <w:pStyle w:val="Nadpis7"/>
      </w:pPr>
      <w:r>
        <w:t xml:space="preserve">PODMÍNKY ÚČASTI V OBLASTNÍM KOLE DSMC </w:t>
      </w:r>
      <w:r>
        <w:rPr>
          <w:highlight w:val="yellow"/>
        </w:rPr>
        <w:t>...</w:t>
      </w:r>
      <w:r>
        <w:t xml:space="preserve"> KRAJE</w:t>
      </w:r>
    </w:p>
    <w:p w14:paraId="090A720E" w14:textId="77777777" w:rsidR="00CB2505" w:rsidRDefault="00CB2505" w:rsidP="00CB2505">
      <w:pPr>
        <w:ind w:firstLine="426"/>
        <w:jc w:val="both"/>
        <w:rPr>
          <w:bCs/>
          <w:color w:val="00B0F0"/>
        </w:rPr>
      </w:pPr>
    </w:p>
    <w:p w14:paraId="70C63AC1" w14:textId="77777777" w:rsidR="00CB2505" w:rsidRPr="00CB2505" w:rsidRDefault="00CB2505" w:rsidP="00CB2505">
      <w:pPr>
        <w:rPr>
          <w:bCs/>
          <w:color w:val="00B0F0"/>
          <w:sz w:val="24"/>
        </w:rPr>
      </w:pPr>
      <w:r w:rsidRPr="00CB2505">
        <w:rPr>
          <w:bCs/>
          <w:color w:val="00B0F0"/>
          <w:sz w:val="24"/>
        </w:rPr>
        <w:t>I. kategorie: věk 10 - 12 let</w:t>
      </w:r>
    </w:p>
    <w:p w14:paraId="7FC8FCBD" w14:textId="77777777" w:rsidR="00CB2505" w:rsidRPr="00CB2505" w:rsidRDefault="00CB2505" w:rsidP="00CB2505">
      <w:pPr>
        <w:rPr>
          <w:bCs/>
          <w:color w:val="00B0F0"/>
          <w:sz w:val="24"/>
        </w:rPr>
      </w:pPr>
      <w:r w:rsidRPr="00CB2505">
        <w:rPr>
          <w:bCs/>
          <w:color w:val="00B0F0"/>
          <w:sz w:val="24"/>
        </w:rPr>
        <w:t>II. kategorie: věk 12 - 16 let</w:t>
      </w:r>
    </w:p>
    <w:p w14:paraId="5C94DDF6" w14:textId="77777777" w:rsidR="00CB2505" w:rsidRDefault="00860D8F" w:rsidP="00CB2505">
      <w:pPr>
        <w:pStyle w:val="bntext"/>
        <w:spacing w:before="240"/>
        <w:ind w:left="0"/>
      </w:pPr>
      <w:r>
        <w:t xml:space="preserve">Oblastního kola DSMC se mohou zúčastnit družstva postupující ze základních/školních kol složená z žáků škol </w:t>
      </w:r>
      <w:r>
        <w:rPr>
          <w:highlight w:val="yellow"/>
        </w:rPr>
        <w:t>….</w:t>
      </w:r>
      <w:r>
        <w:t xml:space="preserve"> kraje, a to v I. kategorii čtyřčlenné družstvo (2 děvčata + 2 chlapci) rok narození </w:t>
      </w:r>
      <w:r>
        <w:rPr>
          <w:highlight w:val="yellow"/>
        </w:rPr>
        <w:t>2011, 2012 a 2013</w:t>
      </w:r>
      <w:r>
        <w:t xml:space="preserve"> a ve II. kategorii čtyřčlenné družstvo (2 děvčata + 2 chlapci) rok narození </w:t>
      </w:r>
      <w:r w:rsidR="00CB2505">
        <w:rPr>
          <w:highlight w:val="yellow"/>
        </w:rPr>
        <w:t xml:space="preserve">2007, 2008, 2009, 2010 a 2011 s </w:t>
      </w:r>
      <w:r w:rsidR="00CB2505">
        <w:t xml:space="preserve">tím, že v den zahájení konání příslušného kola soutěže musí soutěžící splňovat předepsaný věkový limit. </w:t>
      </w:r>
    </w:p>
    <w:p w14:paraId="56141795" w14:textId="77777777" w:rsidR="00CB2505" w:rsidRDefault="00CB2505">
      <w:pPr>
        <w:pStyle w:val="bntext"/>
        <w:spacing w:before="240"/>
      </w:pPr>
    </w:p>
    <w:p w14:paraId="5BD99A93" w14:textId="77777777" w:rsidR="00142F2A" w:rsidRDefault="00860D8F">
      <w:pPr>
        <w:pStyle w:val="bntext"/>
        <w:spacing w:before="240"/>
        <w:rPr>
          <w:b/>
        </w:rPr>
      </w:pPr>
      <w:r>
        <w:rPr>
          <w:b/>
        </w:rPr>
        <w:t>V I. kategorii nesmí škola nominovat do dalších postupových kol žáka, který byl v minulém ročníku celostátní soutěže členem vítězného družstva v I. kategorii, může se však zúčastnit jako člen družstva ve II. věkové kategorii, pokud splňuje věk.</w:t>
      </w:r>
    </w:p>
    <w:p w14:paraId="460BE560" w14:textId="77777777" w:rsidR="00142F2A" w:rsidRDefault="00860D8F">
      <w:pPr>
        <w:pStyle w:val="bntext"/>
        <w:rPr>
          <w:i/>
        </w:rPr>
      </w:pPr>
      <w:r>
        <w:rPr>
          <w:i/>
        </w:rPr>
        <w:t xml:space="preserve">Pro I. věkovou kategorii platí podmínka, že pokud je členem družstva jeden či více soutěžících, kteří byli v předcházejícím ročníku DSMC členy družstva startujícího v mezinárodním kole soutěže (ETEC), nemůže toto družstvo znovu postoupit do mezinárodního kola (ETEC). </w:t>
      </w:r>
    </w:p>
    <w:p w14:paraId="516B63E6" w14:textId="77777777" w:rsidR="00142F2A" w:rsidRDefault="00860D8F">
      <w:pPr>
        <w:pStyle w:val="bntext"/>
        <w:spacing w:before="240"/>
      </w:pPr>
      <w:r>
        <w:t>Družstvo doprovází jeden pedagogický pracovník (učitel, vedoucí zájmových kroužků apod.), starší osmnácti let, který po celou dobu trvání soutěže zodpovídá za bezpečnost všech členů družstva a seznámí je s možnými riziky. Doprovázející osoba zodpovídá za žáky při dopravě i  po dobu konání příslušného kola, za kázeň soutěžících a garantuje správný a včasný nástup soutěžících k plnění jednotlivých disciplín.</w:t>
      </w:r>
    </w:p>
    <w:p w14:paraId="1FE44819" w14:textId="77777777" w:rsidR="00142F2A" w:rsidRDefault="00860D8F">
      <w:pPr>
        <w:pStyle w:val="bntext"/>
        <w:spacing w:before="240"/>
      </w:pPr>
      <w:r>
        <w:t>Nemocný, či jinak indisponovaný soutěžící z družstva musí být nahrazen jiným soutěžícím ještě před odjezdem do místa konání soutěže.</w:t>
      </w:r>
    </w:p>
    <w:p w14:paraId="13AE9CE2" w14:textId="77777777" w:rsidR="00142F2A" w:rsidRDefault="00860D8F">
      <w:pPr>
        <w:pStyle w:val="bntext"/>
      </w:pPr>
      <w:r>
        <w:rPr>
          <w:b/>
        </w:rPr>
        <w:t>Vyšší počet účastníků, než je stanovený počet členů družstva, není povolen!</w:t>
      </w:r>
    </w:p>
    <w:p w14:paraId="2CC54D9D" w14:textId="77777777" w:rsidR="00142F2A" w:rsidRDefault="00860D8F">
      <w:pPr>
        <w:pStyle w:val="bntext"/>
        <w:spacing w:before="240"/>
      </w:pPr>
      <w:r>
        <w:t xml:space="preserve">Vedoucí družstva rovněž zodpovídá za to, že každý účastník soutěže bude mít s sebou </w:t>
      </w:r>
      <w:r>
        <w:rPr>
          <w:b/>
        </w:rPr>
        <w:t>průkaz</w:t>
      </w:r>
      <w:r>
        <w:t xml:space="preserve"> </w:t>
      </w:r>
      <w:r>
        <w:rPr>
          <w:b/>
        </w:rPr>
        <w:t xml:space="preserve">zdravotní pojišťovny </w:t>
      </w:r>
      <w:r>
        <w:t>a při plnění disciplín bude mít na sobě sportovní oblečení (doporučuje</w:t>
      </w:r>
      <w:r>
        <w:rPr>
          <w:b/>
        </w:rPr>
        <w:t xml:space="preserve"> </w:t>
      </w:r>
      <w:r>
        <w:t xml:space="preserve">se, aby nohavice přesahovaly přes kolena a rukávy přes lokty), zřetelně umístěné startovní číslo a při absolvování soutěžních disciplín „Jízda po DDH“ a „Jízda zručnosti“' bude mít na hlavě vlastní, řádně upevněnou </w:t>
      </w:r>
      <w:r>
        <w:rPr>
          <w:b/>
        </w:rPr>
        <w:t>ochrannou cyklistickou</w:t>
      </w:r>
      <w:r>
        <w:t xml:space="preserve"> </w:t>
      </w:r>
      <w:r>
        <w:rPr>
          <w:b/>
        </w:rPr>
        <w:t>přilbu</w:t>
      </w:r>
      <w:r>
        <w:t xml:space="preserve"> schváleného typu.</w:t>
      </w:r>
    </w:p>
    <w:p w14:paraId="283F4CC3" w14:textId="77777777" w:rsidR="00142F2A" w:rsidRDefault="00860D8F">
      <w:pPr>
        <w:pStyle w:val="bntext"/>
      </w:pPr>
      <w:r>
        <w:t>Doporučuje se, aby družstva měla jednotný sportovní úbor s označením školy, kterou reprezentují.</w:t>
      </w:r>
    </w:p>
    <w:p w14:paraId="1F70AEAE" w14:textId="77777777" w:rsidR="00142F2A" w:rsidRDefault="00860D8F">
      <w:pPr>
        <w:pStyle w:val="bntext"/>
        <w:spacing w:before="240"/>
      </w:pPr>
      <w:r>
        <w:t>Podmínkou účasti v oblastním kole DSMC je včasné odeslání řádně vyplněné přihlášky - nominace za každé družstvo (příloha „Propozic a pokynů k organizaci DSMC“ MD - BESIP).</w:t>
      </w:r>
    </w:p>
    <w:p w14:paraId="40EA1AE2" w14:textId="77777777" w:rsidR="00142F2A" w:rsidRDefault="00860D8F">
      <w:pPr>
        <w:pStyle w:val="bntext"/>
      </w:pPr>
      <w:r>
        <w:rPr>
          <w:b/>
        </w:rPr>
        <w:t>Za správnost údajů v přihlášce odpovídá vysílající škola.</w:t>
      </w:r>
    </w:p>
    <w:p w14:paraId="7016297D" w14:textId="77777777" w:rsidR="00142F2A" w:rsidRDefault="00860D8F">
      <w:pPr>
        <w:pStyle w:val="Nadpis7"/>
      </w:pPr>
      <w:r>
        <w:t xml:space="preserve">ROZSAH A OBSAH OBLASTNÍHO KOLA DSMC </w:t>
      </w:r>
      <w:r>
        <w:rPr>
          <w:highlight w:val="yellow"/>
        </w:rPr>
        <w:t>…</w:t>
      </w:r>
      <w:r>
        <w:t xml:space="preserve"> KRAJE</w:t>
      </w:r>
    </w:p>
    <w:p w14:paraId="1D429500" w14:textId="77777777" w:rsidR="00142F2A" w:rsidRDefault="00860D8F">
      <w:pPr>
        <w:pStyle w:val="bntext"/>
        <w:spacing w:before="240"/>
      </w:pPr>
      <w:bookmarkStart w:id="1" w:name="3znysh7"/>
      <w:bookmarkEnd w:id="1"/>
      <w:r>
        <w:t>V oblastním kole DSMC absolvují družstva čtyři soutěžní disciplíny v předem stanoveném pořadí. Výsledek družstva bude dán součtem trestných bodů jednotlivých jeho členů. Obsah jednotlivých disciplín odpovídá požadavkům na znalosti a schopnosti žáků základních škol a navazuje na disciplíny základních kol DSMC a výuku dopravní výchovy.</w:t>
      </w:r>
    </w:p>
    <w:p w14:paraId="1E5AECC1" w14:textId="77777777" w:rsidR="00142F2A" w:rsidRDefault="00860D8F">
      <w:pPr>
        <w:pStyle w:val="Nadpis7"/>
      </w:pPr>
      <w:r>
        <w:t>Bodované soutěžní disciplíny:</w:t>
      </w:r>
    </w:p>
    <w:p w14:paraId="21397418" w14:textId="77777777" w:rsidR="00142F2A" w:rsidRDefault="00860D8F">
      <w:pPr>
        <w:pStyle w:val="Nadpis9"/>
        <w:spacing w:before="240"/>
      </w:pPr>
      <w:r>
        <w:t>Teoretická část</w:t>
      </w:r>
    </w:p>
    <w:p w14:paraId="3427773D" w14:textId="77777777" w:rsidR="00142F2A" w:rsidRDefault="00860D8F">
      <w:pPr>
        <w:numPr>
          <w:ilvl w:val="0"/>
          <w:numId w:val="1"/>
        </w:numPr>
        <w:tabs>
          <w:tab w:val="left" w:pos="424"/>
        </w:tabs>
        <w:ind w:left="424" w:hanging="424"/>
        <w:rPr>
          <w:rFonts w:eastAsia="Times New Roman"/>
          <w:color w:val="000000"/>
          <w:sz w:val="24"/>
          <w:szCs w:val="24"/>
        </w:rPr>
      </w:pPr>
      <w:r>
        <w:rPr>
          <w:rFonts w:eastAsia="Times New Roman"/>
          <w:color w:val="000000"/>
          <w:sz w:val="24"/>
          <w:szCs w:val="24"/>
        </w:rPr>
        <w:t>Pravidla provozu na pozemních komunikacích (test)</w:t>
      </w:r>
    </w:p>
    <w:p w14:paraId="691633AD" w14:textId="77777777" w:rsidR="00142F2A" w:rsidRDefault="00142F2A">
      <w:pPr>
        <w:tabs>
          <w:tab w:val="left" w:pos="424"/>
        </w:tabs>
        <w:rPr>
          <w:rFonts w:eastAsia="Times New Roman"/>
          <w:color w:val="000000"/>
          <w:sz w:val="24"/>
          <w:szCs w:val="24"/>
        </w:rPr>
      </w:pPr>
    </w:p>
    <w:p w14:paraId="13C96FDB" w14:textId="77777777" w:rsidR="00142F2A" w:rsidRDefault="00860D8F">
      <w:pPr>
        <w:pStyle w:val="Nadpis9"/>
        <w:spacing w:before="240"/>
      </w:pPr>
      <w:r>
        <w:t>Praktická část</w:t>
      </w:r>
    </w:p>
    <w:p w14:paraId="31D4EFA3" w14:textId="77777777" w:rsidR="00142F2A" w:rsidRDefault="00860D8F">
      <w:pPr>
        <w:numPr>
          <w:ilvl w:val="0"/>
          <w:numId w:val="1"/>
        </w:numPr>
        <w:tabs>
          <w:tab w:val="left" w:pos="424"/>
        </w:tabs>
        <w:ind w:left="424" w:hanging="424"/>
        <w:rPr>
          <w:rFonts w:eastAsia="Times New Roman"/>
          <w:color w:val="000000"/>
          <w:sz w:val="24"/>
          <w:szCs w:val="24"/>
        </w:rPr>
      </w:pPr>
      <w:r>
        <w:rPr>
          <w:rFonts w:eastAsia="Times New Roman"/>
          <w:color w:val="000000"/>
          <w:sz w:val="24"/>
          <w:szCs w:val="24"/>
        </w:rPr>
        <w:t>Pravidla provozu na pozemních komunikacích (jízda po DDH)</w:t>
      </w:r>
    </w:p>
    <w:p w14:paraId="50FA1A34" w14:textId="77777777" w:rsidR="00142F2A" w:rsidRDefault="00860D8F">
      <w:pPr>
        <w:numPr>
          <w:ilvl w:val="0"/>
          <w:numId w:val="1"/>
        </w:numPr>
        <w:tabs>
          <w:tab w:val="left" w:pos="424"/>
        </w:tabs>
        <w:ind w:left="424" w:hanging="424"/>
        <w:rPr>
          <w:rFonts w:eastAsia="Times New Roman"/>
          <w:color w:val="000000"/>
          <w:sz w:val="24"/>
          <w:szCs w:val="24"/>
        </w:rPr>
      </w:pPr>
      <w:r>
        <w:rPr>
          <w:rFonts w:eastAsia="Times New Roman"/>
          <w:color w:val="000000"/>
          <w:sz w:val="24"/>
          <w:szCs w:val="24"/>
        </w:rPr>
        <w:t>Jízda zručnosti na jízdním kole</w:t>
      </w:r>
    </w:p>
    <w:p w14:paraId="25CC1C80" w14:textId="77777777" w:rsidR="00142F2A" w:rsidRDefault="00860D8F">
      <w:pPr>
        <w:numPr>
          <w:ilvl w:val="0"/>
          <w:numId w:val="1"/>
        </w:numPr>
        <w:tabs>
          <w:tab w:val="left" w:pos="424"/>
        </w:tabs>
        <w:spacing w:after="240"/>
        <w:ind w:left="424" w:hanging="424"/>
      </w:pPr>
      <w:r>
        <w:rPr>
          <w:rFonts w:eastAsia="Times New Roman"/>
          <w:sz w:val="24"/>
          <w:szCs w:val="24"/>
        </w:rPr>
        <w:t>Zásady poskytování první pomoci</w:t>
      </w:r>
    </w:p>
    <w:p w14:paraId="226E2BA6" w14:textId="77777777" w:rsidR="00142F2A" w:rsidRDefault="00860D8F">
      <w:pPr>
        <w:tabs>
          <w:tab w:val="left" w:pos="424"/>
        </w:tabs>
        <w:spacing w:after="240"/>
      </w:pPr>
      <w:r>
        <w:rPr>
          <w:rFonts w:eastAsia="Times New Roman"/>
          <w:sz w:val="24"/>
          <w:szCs w:val="24"/>
        </w:rPr>
        <w:t>a)</w:t>
      </w:r>
    </w:p>
    <w:p w14:paraId="778D4E47" w14:textId="77777777" w:rsidR="00142F2A" w:rsidRDefault="00860D8F">
      <w:pPr>
        <w:tabs>
          <w:tab w:val="left" w:pos="424"/>
        </w:tabs>
        <w:spacing w:after="240"/>
      </w:pPr>
      <w:r>
        <w:rPr>
          <w:rFonts w:eastAsia="Times New Roman"/>
          <w:sz w:val="24"/>
          <w:szCs w:val="24"/>
        </w:rPr>
        <w:t>b)</w:t>
      </w:r>
    </w:p>
    <w:p w14:paraId="0300E4DF" w14:textId="77777777" w:rsidR="00142F2A" w:rsidRDefault="00142F2A">
      <w:pPr>
        <w:tabs>
          <w:tab w:val="left" w:pos="424"/>
        </w:tabs>
        <w:spacing w:after="240"/>
        <w:rPr>
          <w:rFonts w:eastAsia="Times New Roman"/>
          <w:sz w:val="24"/>
          <w:szCs w:val="24"/>
        </w:rPr>
      </w:pPr>
    </w:p>
    <w:p w14:paraId="5458E1DA" w14:textId="77777777" w:rsidR="00142F2A" w:rsidRDefault="00860D8F">
      <w:pPr>
        <w:pStyle w:val="Nadpis7"/>
        <w:spacing w:before="0"/>
      </w:pPr>
      <w:r>
        <w:t>Organizace, obsah a hodnocení disciplín:</w:t>
      </w:r>
    </w:p>
    <w:p w14:paraId="70DD53CB" w14:textId="77777777" w:rsidR="00142F2A" w:rsidRDefault="00860D8F">
      <w:pPr>
        <w:pStyle w:val="Nadpis8"/>
        <w:numPr>
          <w:ilvl w:val="0"/>
          <w:numId w:val="6"/>
        </w:numPr>
      </w:pPr>
      <w:r>
        <w:t>PRAVIDLA PROVOZU NA POZEMNÍCH KOMUNIKACÍCH (TEST)</w:t>
      </w:r>
    </w:p>
    <w:p w14:paraId="75E47D4B" w14:textId="77777777" w:rsidR="00142F2A" w:rsidRDefault="00860D8F">
      <w:pPr>
        <w:pStyle w:val="bntext"/>
        <w:spacing w:before="240"/>
      </w:pPr>
      <w:r>
        <w:t xml:space="preserve">Soutěžní disciplína proběhne v učebně DDH </w:t>
      </w:r>
      <w:r>
        <w:rPr>
          <w:highlight w:val="yellow"/>
        </w:rPr>
        <w:t>….</w:t>
      </w:r>
      <w:r>
        <w:t xml:space="preserve">. Testy budou provedeny </w:t>
      </w:r>
      <w:r>
        <w:rPr>
          <w:highlight w:val="yellow"/>
        </w:rPr>
        <w:t>elektronickou/písemnou</w:t>
      </w:r>
      <w:r>
        <w:t xml:space="preserve"> formou, výběrem z otázek zpracovaných Ministerstvem dopravy – BESIP. Přesnou instruktáž podá rozhodčí před zahájením disciplíny.</w:t>
      </w:r>
    </w:p>
    <w:p w14:paraId="59A78B79" w14:textId="77777777" w:rsidR="00142F2A" w:rsidRDefault="00860D8F">
      <w:pPr>
        <w:pStyle w:val="bntext"/>
        <w:spacing w:before="240"/>
        <w:rPr>
          <w:color w:val="000000"/>
        </w:rPr>
      </w:pPr>
      <w:r>
        <w:t xml:space="preserve">Časový limit na vyřešení otázek je </w:t>
      </w:r>
      <w:r>
        <w:rPr>
          <w:b/>
        </w:rPr>
        <w:t>20 minut</w:t>
      </w:r>
      <w:r>
        <w:rPr>
          <w:color w:val="000000"/>
        </w:rPr>
        <w:t>. Výsledný čas se nezaznamenává.</w:t>
      </w:r>
    </w:p>
    <w:p w14:paraId="0B9E8A16" w14:textId="77777777" w:rsidR="00142F2A" w:rsidRDefault="00860D8F">
      <w:pPr>
        <w:pStyle w:val="bntext"/>
        <w:rPr>
          <w:color w:val="000000"/>
        </w:rPr>
      </w:pPr>
      <w:r>
        <w:rPr>
          <w:color w:val="000000"/>
        </w:rPr>
        <w:t>V každé disciplíně je 20 otázek. Starší kategorie má v testech více možných správných odpovědí.</w:t>
      </w:r>
    </w:p>
    <w:p w14:paraId="5C241B66" w14:textId="77777777" w:rsidR="00142F2A" w:rsidRDefault="00860D8F">
      <w:pPr>
        <w:pStyle w:val="bntext"/>
        <w:spacing w:before="240"/>
      </w:pPr>
      <w:r>
        <w:t xml:space="preserve">Metodická podpora pro přípravu družstva na tuto disciplínu: </w:t>
      </w:r>
      <w:hyperlink r:id="rId10">
        <w:r>
          <w:rPr>
            <w:rStyle w:val="Internetovodkaz"/>
          </w:rPr>
          <w:t>www.besip.cz</w:t>
        </w:r>
      </w:hyperlink>
      <w:r>
        <w:t xml:space="preserve"> (3 vzorové sady testů včetně klíče).</w:t>
      </w:r>
    </w:p>
    <w:p w14:paraId="703BF4BD" w14:textId="77777777" w:rsidR="00142F2A" w:rsidRDefault="00860D8F">
      <w:pPr>
        <w:spacing w:before="240"/>
        <w:ind w:left="4"/>
        <w:rPr>
          <w:rFonts w:asciiTheme="majorHAnsi" w:eastAsia="Times New Roman" w:hAnsiTheme="majorHAnsi" w:cstheme="majorHAnsi"/>
          <w:color w:val="000000"/>
          <w:sz w:val="24"/>
          <w:szCs w:val="24"/>
        </w:rPr>
      </w:pPr>
      <w:r>
        <w:rPr>
          <w:rFonts w:eastAsia="Times New Roman" w:cstheme="majorHAnsi"/>
          <w:b/>
          <w:color w:val="000000"/>
          <w:sz w:val="24"/>
          <w:szCs w:val="24"/>
        </w:rPr>
        <w:t>Hodnocení disciplíny:</w:t>
      </w:r>
    </w:p>
    <w:p w14:paraId="4728EAF3" w14:textId="77777777" w:rsidR="00142F2A" w:rsidRDefault="00860D8F">
      <w:pPr>
        <w:rPr>
          <w:rFonts w:asciiTheme="majorHAnsi" w:eastAsia="Times New Roman" w:hAnsiTheme="majorHAnsi" w:cstheme="majorHAnsi"/>
          <w:color w:val="000000"/>
        </w:rPr>
      </w:pPr>
      <w:r>
        <w:rPr>
          <w:rFonts w:eastAsia="Times New Roman" w:cstheme="majorHAnsi"/>
          <w:color w:val="000000"/>
        </w:rPr>
        <w:t>I. kategorie</w:t>
      </w:r>
    </w:p>
    <w:tbl>
      <w:tblPr>
        <w:tblW w:w="9120" w:type="dxa"/>
        <w:tblInd w:w="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519"/>
        <w:gridCol w:w="4601"/>
      </w:tblGrid>
      <w:tr w:rsidR="00142F2A" w14:paraId="0297E5AE" w14:textId="77777777">
        <w:trPr>
          <w:trHeight w:val="280"/>
        </w:trPr>
        <w:tc>
          <w:tcPr>
            <w:tcW w:w="45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CA4286" w14:textId="77777777" w:rsidR="00142F2A" w:rsidRDefault="00860D8F">
            <w:pPr>
              <w:ind w:left="100"/>
              <w:jc w:val="center"/>
              <w:rPr>
                <w:rFonts w:asciiTheme="majorHAnsi" w:eastAsia="Times New Roman" w:hAnsiTheme="majorHAnsi" w:cstheme="majorHAnsi"/>
                <w:color w:val="000000"/>
                <w:sz w:val="24"/>
                <w:szCs w:val="24"/>
              </w:rPr>
            </w:pPr>
            <w:r>
              <w:rPr>
                <w:rFonts w:eastAsia="Times New Roman" w:cstheme="majorHAnsi"/>
                <w:b/>
                <w:color w:val="000000"/>
                <w:sz w:val="24"/>
                <w:szCs w:val="24"/>
              </w:rPr>
              <w:t>5 trestných bodů</w:t>
            </w:r>
          </w:p>
        </w:tc>
        <w:tc>
          <w:tcPr>
            <w:tcW w:w="46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66C4C6" w14:textId="77777777" w:rsidR="00142F2A" w:rsidRDefault="00860D8F">
            <w:pPr>
              <w:ind w:left="80"/>
              <w:rPr>
                <w:rFonts w:asciiTheme="majorHAnsi" w:eastAsia="Times New Roman" w:hAnsiTheme="majorHAnsi" w:cstheme="majorHAnsi"/>
                <w:color w:val="000000"/>
                <w:sz w:val="24"/>
                <w:szCs w:val="24"/>
              </w:rPr>
            </w:pPr>
            <w:r>
              <w:rPr>
                <w:rFonts w:eastAsia="Times New Roman" w:cstheme="majorHAnsi"/>
                <w:color w:val="000000"/>
                <w:sz w:val="24"/>
                <w:szCs w:val="24"/>
              </w:rPr>
              <w:t>za každou špatně zodpovězenou otázku</w:t>
            </w:r>
          </w:p>
        </w:tc>
      </w:tr>
    </w:tbl>
    <w:p w14:paraId="18530088" w14:textId="77777777" w:rsidR="00142F2A" w:rsidRDefault="00860D8F">
      <w:pPr>
        <w:rPr>
          <w:rFonts w:asciiTheme="majorHAnsi" w:eastAsia="Times New Roman" w:hAnsiTheme="majorHAnsi" w:cstheme="majorHAnsi"/>
          <w:color w:val="000000"/>
        </w:rPr>
      </w:pPr>
      <w:r>
        <w:rPr>
          <w:rFonts w:eastAsia="Times New Roman" w:cstheme="majorHAnsi"/>
          <w:color w:val="000000"/>
        </w:rPr>
        <w:t>II. kategorie</w:t>
      </w:r>
    </w:p>
    <w:tbl>
      <w:tblPr>
        <w:tblW w:w="9120" w:type="dxa"/>
        <w:tblInd w:w="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519"/>
        <w:gridCol w:w="4601"/>
      </w:tblGrid>
      <w:tr w:rsidR="00142F2A" w14:paraId="784C975B" w14:textId="77777777">
        <w:trPr>
          <w:trHeight w:val="280"/>
        </w:trPr>
        <w:tc>
          <w:tcPr>
            <w:tcW w:w="45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81D5A" w14:textId="77777777" w:rsidR="00142F2A" w:rsidRDefault="00860D8F">
            <w:pPr>
              <w:ind w:left="100"/>
              <w:jc w:val="center"/>
              <w:rPr>
                <w:rFonts w:asciiTheme="majorHAnsi" w:eastAsia="Times New Roman" w:hAnsiTheme="majorHAnsi" w:cstheme="majorHAnsi"/>
                <w:color w:val="000000"/>
                <w:sz w:val="24"/>
                <w:szCs w:val="24"/>
              </w:rPr>
            </w:pPr>
            <w:r>
              <w:rPr>
                <w:rFonts w:eastAsia="Times New Roman" w:cstheme="majorHAnsi"/>
                <w:b/>
                <w:color w:val="000000"/>
                <w:sz w:val="24"/>
                <w:szCs w:val="24"/>
              </w:rPr>
              <w:t>5 trestných bodů</w:t>
            </w:r>
          </w:p>
        </w:tc>
        <w:tc>
          <w:tcPr>
            <w:tcW w:w="46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9ADC2A" w14:textId="77777777" w:rsidR="00142F2A" w:rsidRDefault="00860D8F">
            <w:pPr>
              <w:ind w:left="80"/>
              <w:rPr>
                <w:rFonts w:asciiTheme="majorHAnsi" w:eastAsia="Times New Roman" w:hAnsiTheme="majorHAnsi" w:cstheme="majorHAnsi"/>
                <w:color w:val="000000"/>
                <w:sz w:val="24"/>
                <w:szCs w:val="24"/>
              </w:rPr>
            </w:pPr>
            <w:r>
              <w:rPr>
                <w:rFonts w:eastAsia="Times New Roman" w:cstheme="majorHAnsi"/>
                <w:color w:val="000000"/>
                <w:sz w:val="24"/>
                <w:szCs w:val="24"/>
              </w:rPr>
              <w:t>za každou špatně zodpovězenou otázku</w:t>
            </w:r>
          </w:p>
          <w:p w14:paraId="0FFD0244" w14:textId="77777777" w:rsidR="00142F2A" w:rsidRDefault="00860D8F">
            <w:pPr>
              <w:rPr>
                <w:rFonts w:asciiTheme="majorHAnsi" w:eastAsia="Times New Roman" w:hAnsiTheme="majorHAnsi" w:cstheme="majorHAnsi"/>
                <w:color w:val="000000"/>
                <w:sz w:val="24"/>
                <w:szCs w:val="24"/>
              </w:rPr>
            </w:pPr>
            <w:r>
              <w:rPr>
                <w:rFonts w:eastAsia="Times New Roman" w:cstheme="majorHAnsi"/>
                <w:color w:val="000000"/>
                <w:sz w:val="24"/>
                <w:szCs w:val="24"/>
              </w:rPr>
              <w:t>(správně zodpovězená otázka musí mít označeny všechny možné správné odpovědi)</w:t>
            </w:r>
          </w:p>
        </w:tc>
      </w:tr>
    </w:tbl>
    <w:p w14:paraId="2D578827" w14:textId="77777777" w:rsidR="00142F2A" w:rsidRDefault="00860D8F">
      <w:pPr>
        <w:rPr>
          <w:rFonts w:asciiTheme="majorHAnsi" w:eastAsia="Times New Roman" w:hAnsiTheme="majorHAnsi" w:cstheme="majorHAnsi"/>
          <w:b/>
          <w:color w:val="00B0F0"/>
          <w:sz w:val="24"/>
          <w:szCs w:val="24"/>
          <w:shd w:val="clear" w:color="auto" w:fill="FFFFFF"/>
        </w:rPr>
      </w:pPr>
      <w:r>
        <w:br w:type="page"/>
      </w:r>
    </w:p>
    <w:p w14:paraId="120F1105" w14:textId="77777777" w:rsidR="00142F2A" w:rsidRDefault="00860D8F">
      <w:pPr>
        <w:pStyle w:val="Nadpis8"/>
        <w:numPr>
          <w:ilvl w:val="0"/>
          <w:numId w:val="6"/>
        </w:numPr>
      </w:pPr>
      <w:r>
        <w:t>LABYRINT</w:t>
      </w:r>
    </w:p>
    <w:p w14:paraId="670C9FEA" w14:textId="77777777" w:rsidR="00142F2A" w:rsidRDefault="00860D8F">
      <w:pPr>
        <w:pStyle w:val="bntext"/>
        <w:spacing w:before="240"/>
      </w:pPr>
      <w:r>
        <w:t xml:space="preserve">Disciplína proběhne v prostorách DDH </w:t>
      </w:r>
      <w:r>
        <w:rPr>
          <w:highlight w:val="yellow"/>
        </w:rPr>
        <w:t>…</w:t>
      </w:r>
      <w:r>
        <w:t xml:space="preserve">. Disciplínu budou plnit jednotliví soutěžící samostatně. Úkolem soutěžících je nalezení a označení správné cesty z místa A do místa B (průjezd prostorem označeným dopravním značením), a to z pohledu cyklisty. Základním kritériem pro úspěšné zdolání cesty v labyrintu je dostat se z místa A do místa B v souladu s dopravním značením. </w:t>
      </w:r>
      <w:r>
        <w:rPr>
          <w:b/>
          <w:bCs/>
        </w:rPr>
        <w:t>Existuje pouze jedna správná varianta</w:t>
      </w:r>
      <w:r>
        <w:t xml:space="preserve"> průjezdu daným prostorem. Každý soutěžící obdrží arch s nákresem daného prostoru a stručné textové zadání s úkolem. Soutěžící obdrží zvlášť zadání pro I. kategorii (soutěžící má určený startovní bod A, a cílový bod B) a pro II. kategorii (soutěžící má určený startovní bod A, a po projetí stanoveného průjezdného bodu B se vrací zpět do bodu A).</w:t>
      </w:r>
    </w:p>
    <w:p w14:paraId="6A5FCF90" w14:textId="77777777" w:rsidR="00142F2A" w:rsidRDefault="00860D8F">
      <w:pPr>
        <w:pStyle w:val="bntext"/>
      </w:pPr>
      <w:r>
        <w:t>Na plnění této disciplíny je časový limit 10 minut, 1 minutu před koncem časového limitu plnění disciplíny oznámí tuto skutečnost rozhodčí soutěžícím.</w:t>
      </w:r>
    </w:p>
    <w:p w14:paraId="78AAB54E" w14:textId="77777777" w:rsidR="00142F2A" w:rsidRDefault="00860D8F">
      <w:pPr>
        <w:tabs>
          <w:tab w:val="left" w:pos="9072"/>
        </w:tabs>
        <w:spacing w:before="240"/>
        <w:ind w:right="160"/>
        <w:jc w:val="both"/>
      </w:pPr>
      <w:r>
        <w:rPr>
          <w:rFonts w:eastAsia="Times New Roman"/>
          <w:color w:val="00B0F0"/>
          <w:sz w:val="24"/>
          <w:szCs w:val="24"/>
        </w:rPr>
        <w:t xml:space="preserve">Metodická podpora pro přípravu družstva na tuto disciplínu: </w:t>
      </w:r>
      <w:hyperlink r:id="rId11">
        <w:r>
          <w:rPr>
            <w:rStyle w:val="Internetovodkaz"/>
            <w:rFonts w:eastAsia="Times New Roman"/>
            <w:sz w:val="24"/>
            <w:szCs w:val="24"/>
          </w:rPr>
          <w:t>www.besip.cz</w:t>
        </w:r>
      </w:hyperlink>
      <w:r>
        <w:rPr>
          <w:rFonts w:eastAsia="Times New Roman"/>
          <w:color w:val="00B0F0"/>
          <w:sz w:val="24"/>
          <w:szCs w:val="24"/>
        </w:rPr>
        <w:t xml:space="preserve"> (ukázka nákresu včetně klíče).</w:t>
      </w:r>
    </w:p>
    <w:p w14:paraId="47FA640D" w14:textId="77777777" w:rsidR="00142F2A" w:rsidRDefault="00860D8F">
      <w:pPr>
        <w:spacing w:before="240"/>
        <w:rPr>
          <w:rFonts w:eastAsia="Times New Roman"/>
          <w:color w:val="000000"/>
          <w:sz w:val="24"/>
          <w:szCs w:val="24"/>
        </w:rPr>
      </w:pPr>
      <w:r>
        <w:rPr>
          <w:rFonts w:eastAsia="Times New Roman"/>
          <w:b/>
          <w:color w:val="000000"/>
          <w:sz w:val="24"/>
          <w:szCs w:val="24"/>
        </w:rPr>
        <w:t>Hodnocení disciplíny:</w:t>
      </w:r>
    </w:p>
    <w:tbl>
      <w:tblPr>
        <w:tblW w:w="9260" w:type="dxa"/>
        <w:tblBorders>
          <w:top w:val="single" w:sz="8" w:space="0" w:color="000001"/>
          <w:left w:val="single" w:sz="8" w:space="0" w:color="000001"/>
          <w:right w:val="single" w:sz="8" w:space="0" w:color="000001"/>
          <w:insideV w:val="single" w:sz="8" w:space="0" w:color="000001"/>
        </w:tblBorders>
        <w:tblCellMar>
          <w:left w:w="88" w:type="dxa"/>
        </w:tblCellMar>
        <w:tblLook w:val="0000" w:firstRow="0" w:lastRow="0" w:firstColumn="0" w:lastColumn="0" w:noHBand="0" w:noVBand="0"/>
      </w:tblPr>
      <w:tblGrid>
        <w:gridCol w:w="2979"/>
        <w:gridCol w:w="6281"/>
      </w:tblGrid>
      <w:tr w:rsidR="00142F2A" w14:paraId="68A2063B" w14:textId="77777777">
        <w:trPr>
          <w:trHeight w:val="260"/>
        </w:trPr>
        <w:tc>
          <w:tcPr>
            <w:tcW w:w="2979" w:type="dxa"/>
            <w:tcBorders>
              <w:top w:val="single" w:sz="8" w:space="0" w:color="000001"/>
              <w:left w:val="single" w:sz="8" w:space="0" w:color="000001"/>
              <w:right w:val="single" w:sz="8" w:space="0" w:color="000001"/>
            </w:tcBorders>
            <w:shd w:val="clear" w:color="auto" w:fill="auto"/>
            <w:tcMar>
              <w:left w:w="88" w:type="dxa"/>
            </w:tcMar>
          </w:tcPr>
          <w:p w14:paraId="6BDD2428" w14:textId="77777777" w:rsidR="00142F2A" w:rsidRDefault="00142F2A">
            <w:pPr>
              <w:ind w:left="100"/>
              <w:jc w:val="center"/>
              <w:rPr>
                <w:rFonts w:eastAsia="Times New Roman"/>
                <w:b/>
                <w:color w:val="000000"/>
                <w:sz w:val="24"/>
                <w:szCs w:val="24"/>
              </w:rPr>
            </w:pPr>
          </w:p>
          <w:p w14:paraId="1DC0FFC7" w14:textId="77777777" w:rsidR="00142F2A" w:rsidRDefault="00860D8F">
            <w:pPr>
              <w:ind w:left="100"/>
              <w:jc w:val="center"/>
              <w:rPr>
                <w:rFonts w:eastAsia="Times New Roman"/>
                <w:b/>
                <w:color w:val="000000"/>
                <w:sz w:val="24"/>
                <w:szCs w:val="24"/>
              </w:rPr>
            </w:pPr>
            <w:r>
              <w:rPr>
                <w:rFonts w:eastAsia="Times New Roman"/>
                <w:b/>
                <w:color w:val="000000"/>
                <w:sz w:val="24"/>
                <w:szCs w:val="24"/>
              </w:rPr>
              <w:t>0 trestných bodů</w:t>
            </w:r>
          </w:p>
          <w:p w14:paraId="102148D7" w14:textId="77777777" w:rsidR="00142F2A" w:rsidRDefault="00142F2A">
            <w:pPr>
              <w:ind w:left="100"/>
              <w:rPr>
                <w:rFonts w:eastAsia="Times New Roman"/>
                <w:color w:val="000000"/>
                <w:sz w:val="24"/>
                <w:szCs w:val="24"/>
              </w:rPr>
            </w:pPr>
          </w:p>
        </w:tc>
        <w:tc>
          <w:tcPr>
            <w:tcW w:w="6280" w:type="dxa"/>
            <w:tcBorders>
              <w:top w:val="single" w:sz="8" w:space="0" w:color="000001"/>
              <w:left w:val="single" w:sz="8" w:space="0" w:color="000001"/>
              <w:right w:val="single" w:sz="8" w:space="0" w:color="000001"/>
            </w:tcBorders>
            <w:shd w:val="clear" w:color="auto" w:fill="auto"/>
          </w:tcPr>
          <w:p w14:paraId="67F427E2" w14:textId="77777777" w:rsidR="00142F2A" w:rsidRDefault="00142F2A">
            <w:pPr>
              <w:ind w:left="100"/>
              <w:rPr>
                <w:rFonts w:eastAsia="Times New Roman"/>
                <w:color w:val="000000"/>
                <w:sz w:val="24"/>
                <w:szCs w:val="24"/>
              </w:rPr>
            </w:pPr>
          </w:p>
          <w:p w14:paraId="1CAB09C2" w14:textId="77777777" w:rsidR="00142F2A" w:rsidRDefault="00860D8F">
            <w:pPr>
              <w:ind w:left="100"/>
              <w:rPr>
                <w:rFonts w:eastAsia="Times New Roman"/>
                <w:color w:val="000000"/>
                <w:sz w:val="24"/>
                <w:szCs w:val="24"/>
              </w:rPr>
            </w:pPr>
            <w:r>
              <w:rPr>
                <w:rFonts w:eastAsia="Times New Roman"/>
                <w:color w:val="000000"/>
                <w:sz w:val="24"/>
                <w:szCs w:val="24"/>
              </w:rPr>
              <w:t xml:space="preserve"> za bezchybné splnění úkolu v časovém limitu</w:t>
            </w:r>
          </w:p>
        </w:tc>
      </w:tr>
      <w:tr w:rsidR="00142F2A" w14:paraId="213A5598" w14:textId="77777777">
        <w:trPr>
          <w:trHeight w:val="40"/>
        </w:trPr>
        <w:tc>
          <w:tcPr>
            <w:tcW w:w="297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2AD5EC76" w14:textId="77777777" w:rsidR="00142F2A" w:rsidRDefault="00142F2A">
            <w:pPr>
              <w:rPr>
                <w:rFonts w:eastAsia="Times New Roman"/>
                <w:color w:val="000000"/>
                <w:sz w:val="3"/>
                <w:szCs w:val="3"/>
              </w:rPr>
            </w:pPr>
          </w:p>
        </w:tc>
        <w:tc>
          <w:tcPr>
            <w:tcW w:w="6280" w:type="dxa"/>
            <w:tcBorders>
              <w:top w:val="single" w:sz="8" w:space="0" w:color="000001"/>
              <w:left w:val="single" w:sz="8" w:space="0" w:color="000001"/>
              <w:bottom w:val="single" w:sz="8" w:space="0" w:color="000001"/>
              <w:right w:val="single" w:sz="8" w:space="0" w:color="000001"/>
            </w:tcBorders>
            <w:shd w:val="clear" w:color="auto" w:fill="auto"/>
          </w:tcPr>
          <w:p w14:paraId="6BDD3B56" w14:textId="77777777" w:rsidR="00142F2A" w:rsidRDefault="00142F2A">
            <w:pPr>
              <w:ind w:right="188"/>
              <w:rPr>
                <w:rFonts w:eastAsia="Times New Roman"/>
                <w:color w:val="000000"/>
                <w:sz w:val="3"/>
                <w:szCs w:val="3"/>
              </w:rPr>
            </w:pPr>
          </w:p>
        </w:tc>
      </w:tr>
      <w:tr w:rsidR="00142F2A" w14:paraId="4B382EA0" w14:textId="77777777">
        <w:trPr>
          <w:trHeight w:val="240"/>
        </w:trPr>
        <w:tc>
          <w:tcPr>
            <w:tcW w:w="2979" w:type="dxa"/>
            <w:tcBorders>
              <w:left w:val="single" w:sz="8" w:space="0" w:color="000001"/>
              <w:right w:val="single" w:sz="8" w:space="0" w:color="000001"/>
            </w:tcBorders>
            <w:shd w:val="clear" w:color="auto" w:fill="auto"/>
            <w:tcMar>
              <w:left w:w="88" w:type="dxa"/>
            </w:tcMar>
            <w:vAlign w:val="center"/>
          </w:tcPr>
          <w:p w14:paraId="55F26BBA" w14:textId="77777777" w:rsidR="00142F2A" w:rsidRDefault="00142F2A">
            <w:pPr>
              <w:ind w:left="100"/>
              <w:jc w:val="center"/>
              <w:rPr>
                <w:rFonts w:eastAsia="Times New Roman"/>
                <w:b/>
                <w:color w:val="000000"/>
                <w:sz w:val="24"/>
                <w:szCs w:val="24"/>
              </w:rPr>
            </w:pPr>
          </w:p>
          <w:p w14:paraId="501BB1A9" w14:textId="77777777" w:rsidR="00142F2A" w:rsidRDefault="00860D8F">
            <w:pPr>
              <w:ind w:left="100"/>
              <w:jc w:val="center"/>
              <w:rPr>
                <w:rFonts w:eastAsia="Times New Roman"/>
                <w:color w:val="000000"/>
                <w:sz w:val="24"/>
                <w:szCs w:val="24"/>
              </w:rPr>
            </w:pPr>
            <w:r>
              <w:rPr>
                <w:rFonts w:eastAsia="Times New Roman"/>
                <w:b/>
                <w:color w:val="000000"/>
                <w:sz w:val="24"/>
                <w:szCs w:val="24"/>
              </w:rPr>
              <w:t>2 trestných bodů</w:t>
            </w:r>
          </w:p>
        </w:tc>
        <w:tc>
          <w:tcPr>
            <w:tcW w:w="6280" w:type="dxa"/>
            <w:tcBorders>
              <w:left w:val="single" w:sz="8" w:space="0" w:color="000001"/>
              <w:right w:val="single" w:sz="8" w:space="0" w:color="000001"/>
            </w:tcBorders>
            <w:shd w:val="clear" w:color="auto" w:fill="auto"/>
          </w:tcPr>
          <w:p w14:paraId="517B7A3C" w14:textId="77777777" w:rsidR="00142F2A" w:rsidRDefault="00860D8F">
            <w:pPr>
              <w:ind w:left="100"/>
              <w:rPr>
                <w:rFonts w:eastAsia="Times New Roman"/>
                <w:color w:val="000000"/>
                <w:sz w:val="24"/>
                <w:szCs w:val="24"/>
              </w:rPr>
            </w:pPr>
            <w:r>
              <w:rPr>
                <w:rFonts w:eastAsia="Times New Roman"/>
                <w:color w:val="000000"/>
                <w:sz w:val="24"/>
                <w:szCs w:val="24"/>
              </w:rPr>
              <w:t xml:space="preserve"> nesprávné vyznačení trasy</w:t>
            </w:r>
          </w:p>
          <w:p w14:paraId="090D2179" w14:textId="77777777" w:rsidR="00142F2A" w:rsidRDefault="00860D8F">
            <w:pPr>
              <w:ind w:left="100"/>
              <w:rPr>
                <w:rFonts w:eastAsia="Times New Roman"/>
                <w:color w:val="000000"/>
                <w:sz w:val="24"/>
                <w:szCs w:val="24"/>
              </w:rPr>
            </w:pPr>
            <w:r>
              <w:rPr>
                <w:rFonts w:eastAsia="Times New Roman"/>
                <w:color w:val="000000"/>
                <w:sz w:val="24"/>
                <w:szCs w:val="24"/>
              </w:rPr>
              <w:t xml:space="preserve"> jízda po nesprávné straně jízdního pruhu, </w:t>
            </w:r>
          </w:p>
          <w:p w14:paraId="57C9D1FB" w14:textId="77777777" w:rsidR="00142F2A" w:rsidRDefault="00860D8F">
            <w:pPr>
              <w:ind w:left="100"/>
              <w:rPr>
                <w:rFonts w:eastAsia="Times New Roman"/>
                <w:color w:val="000000"/>
                <w:sz w:val="24"/>
                <w:szCs w:val="24"/>
              </w:rPr>
            </w:pPr>
            <w:r>
              <w:rPr>
                <w:rFonts w:eastAsia="Times New Roman"/>
                <w:color w:val="000000"/>
                <w:sz w:val="24"/>
                <w:szCs w:val="24"/>
              </w:rPr>
              <w:t xml:space="preserve"> nesprávné najetí na odbočení </w:t>
            </w:r>
          </w:p>
          <w:p w14:paraId="74897EC5" w14:textId="77777777" w:rsidR="00142F2A" w:rsidRDefault="00860D8F">
            <w:pPr>
              <w:ind w:left="100"/>
              <w:rPr>
                <w:rFonts w:eastAsia="Times New Roman"/>
                <w:color w:val="000000"/>
                <w:sz w:val="24"/>
                <w:szCs w:val="24"/>
              </w:rPr>
            </w:pPr>
            <w:r>
              <w:rPr>
                <w:rFonts w:eastAsia="Times New Roman"/>
                <w:color w:val="000000"/>
                <w:sz w:val="24"/>
                <w:szCs w:val="24"/>
              </w:rPr>
              <w:t xml:space="preserve"> bezdůvodné vjetí do protisměru na obousměrné komunikaci   </w:t>
            </w:r>
          </w:p>
          <w:p w14:paraId="59D13DAE" w14:textId="77777777" w:rsidR="00142F2A" w:rsidRDefault="00860D8F">
            <w:pPr>
              <w:ind w:left="100"/>
              <w:rPr>
                <w:rFonts w:eastAsia="Times New Roman"/>
                <w:color w:val="000000"/>
                <w:sz w:val="24"/>
                <w:szCs w:val="24"/>
              </w:rPr>
            </w:pPr>
            <w:r>
              <w:rPr>
                <w:rFonts w:eastAsia="Times New Roman"/>
                <w:color w:val="000000"/>
                <w:sz w:val="24"/>
                <w:szCs w:val="24"/>
              </w:rPr>
              <w:t xml:space="preserve"> v případě, kdy to není přestupek</w:t>
            </w:r>
            <w:r>
              <w:t xml:space="preserve"> </w:t>
            </w:r>
          </w:p>
        </w:tc>
      </w:tr>
      <w:tr w:rsidR="00142F2A" w14:paraId="21FD945D" w14:textId="77777777">
        <w:trPr>
          <w:trHeight w:val="120"/>
        </w:trPr>
        <w:tc>
          <w:tcPr>
            <w:tcW w:w="297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456197FA" w14:textId="77777777" w:rsidR="00142F2A" w:rsidRDefault="00142F2A">
            <w:pPr>
              <w:jc w:val="center"/>
              <w:rPr>
                <w:rFonts w:eastAsia="Times New Roman"/>
                <w:color w:val="000000"/>
                <w:sz w:val="10"/>
                <w:szCs w:val="10"/>
              </w:rPr>
            </w:pPr>
          </w:p>
        </w:tc>
        <w:tc>
          <w:tcPr>
            <w:tcW w:w="6280" w:type="dxa"/>
            <w:tcBorders>
              <w:top w:val="single" w:sz="8" w:space="0" w:color="000001"/>
              <w:left w:val="single" w:sz="8" w:space="0" w:color="000001"/>
              <w:bottom w:val="single" w:sz="8" w:space="0" w:color="000001"/>
              <w:right w:val="single" w:sz="8" w:space="0" w:color="000001"/>
            </w:tcBorders>
            <w:shd w:val="clear" w:color="auto" w:fill="auto"/>
          </w:tcPr>
          <w:p w14:paraId="4C102238" w14:textId="77777777" w:rsidR="00142F2A" w:rsidRDefault="00142F2A">
            <w:pPr>
              <w:ind w:right="188"/>
              <w:rPr>
                <w:rFonts w:eastAsia="Times New Roman"/>
                <w:color w:val="000000"/>
                <w:sz w:val="10"/>
                <w:szCs w:val="10"/>
              </w:rPr>
            </w:pPr>
          </w:p>
        </w:tc>
      </w:tr>
      <w:tr w:rsidR="00142F2A" w14:paraId="58C8CF61" w14:textId="77777777">
        <w:trPr>
          <w:trHeight w:val="240"/>
        </w:trPr>
        <w:tc>
          <w:tcPr>
            <w:tcW w:w="2979" w:type="dxa"/>
            <w:tcBorders>
              <w:left w:val="single" w:sz="8" w:space="0" w:color="000001"/>
              <w:right w:val="single" w:sz="8" w:space="0" w:color="000001"/>
            </w:tcBorders>
            <w:shd w:val="clear" w:color="auto" w:fill="auto"/>
            <w:tcMar>
              <w:left w:w="88" w:type="dxa"/>
            </w:tcMar>
            <w:vAlign w:val="center"/>
          </w:tcPr>
          <w:p w14:paraId="18317B58" w14:textId="77777777" w:rsidR="00142F2A" w:rsidRDefault="00142F2A">
            <w:pPr>
              <w:rPr>
                <w:rFonts w:eastAsia="Times New Roman"/>
                <w:b/>
                <w:color w:val="000000"/>
                <w:sz w:val="24"/>
                <w:szCs w:val="24"/>
              </w:rPr>
            </w:pPr>
          </w:p>
          <w:p w14:paraId="3D55A45A" w14:textId="77777777" w:rsidR="00142F2A" w:rsidRDefault="00860D8F">
            <w:pPr>
              <w:ind w:left="100"/>
              <w:jc w:val="center"/>
              <w:rPr>
                <w:rFonts w:eastAsia="Times New Roman"/>
                <w:color w:val="000000"/>
                <w:sz w:val="24"/>
                <w:szCs w:val="24"/>
              </w:rPr>
            </w:pPr>
            <w:r>
              <w:rPr>
                <w:rFonts w:eastAsia="Times New Roman"/>
                <w:b/>
                <w:color w:val="000000"/>
                <w:sz w:val="24"/>
                <w:szCs w:val="24"/>
              </w:rPr>
              <w:t>5 trestných bodů</w:t>
            </w:r>
          </w:p>
        </w:tc>
        <w:tc>
          <w:tcPr>
            <w:tcW w:w="6280" w:type="dxa"/>
            <w:tcBorders>
              <w:left w:val="single" w:sz="8" w:space="0" w:color="000001"/>
              <w:right w:val="single" w:sz="8" w:space="0" w:color="000001"/>
            </w:tcBorders>
            <w:shd w:val="clear" w:color="auto" w:fill="auto"/>
          </w:tcPr>
          <w:p w14:paraId="198EF22E" w14:textId="77777777" w:rsidR="00142F2A" w:rsidRDefault="00860D8F">
            <w:pPr>
              <w:ind w:left="100"/>
              <w:rPr>
                <w:rFonts w:eastAsia="Times New Roman"/>
                <w:color w:val="000000"/>
                <w:sz w:val="24"/>
                <w:szCs w:val="24"/>
              </w:rPr>
            </w:pPr>
            <w:r>
              <w:rPr>
                <w:rFonts w:eastAsia="Times New Roman"/>
                <w:color w:val="000000"/>
                <w:sz w:val="24"/>
                <w:szCs w:val="24"/>
              </w:rPr>
              <w:t xml:space="preserve"> vyjetí z trasy a opětovné vrácení se</w:t>
            </w:r>
          </w:p>
          <w:p w14:paraId="1BED8E41" w14:textId="77777777" w:rsidR="00142F2A" w:rsidRDefault="00860D8F">
            <w:pPr>
              <w:ind w:left="100"/>
              <w:rPr>
                <w:rFonts w:eastAsia="Times New Roman"/>
                <w:color w:val="000000"/>
                <w:sz w:val="24"/>
                <w:szCs w:val="24"/>
              </w:rPr>
            </w:pPr>
            <w:r>
              <w:rPr>
                <w:rFonts w:eastAsia="Times New Roman"/>
                <w:color w:val="000000"/>
                <w:sz w:val="24"/>
                <w:szCs w:val="24"/>
              </w:rPr>
              <w:t xml:space="preserve"> bezdůvodné vjetí do slepé ulice</w:t>
            </w:r>
          </w:p>
          <w:p w14:paraId="0377084B" w14:textId="77777777" w:rsidR="00142F2A" w:rsidRDefault="00860D8F">
            <w:pPr>
              <w:ind w:left="100"/>
              <w:rPr>
                <w:rFonts w:eastAsia="Times New Roman"/>
                <w:color w:val="000000"/>
                <w:sz w:val="24"/>
                <w:szCs w:val="24"/>
              </w:rPr>
            </w:pPr>
            <w:r>
              <w:rPr>
                <w:rFonts w:eastAsia="Times New Roman"/>
                <w:color w:val="000000"/>
                <w:sz w:val="24"/>
                <w:szCs w:val="24"/>
              </w:rPr>
              <w:t xml:space="preserve"> nepoužití stezky pro cyklisty/vyhrazeného pruhu pro cyklisty</w:t>
            </w:r>
          </w:p>
          <w:p w14:paraId="0885CCF6" w14:textId="77777777" w:rsidR="00142F2A" w:rsidRDefault="00860D8F">
            <w:pPr>
              <w:ind w:left="100"/>
              <w:rPr>
                <w:rFonts w:eastAsia="Times New Roman"/>
                <w:color w:val="000000"/>
                <w:sz w:val="24"/>
                <w:szCs w:val="24"/>
              </w:rPr>
            </w:pPr>
            <w:r>
              <w:rPr>
                <w:rFonts w:eastAsia="Times New Roman"/>
                <w:color w:val="000000"/>
                <w:sz w:val="24"/>
                <w:szCs w:val="24"/>
              </w:rPr>
              <w:t xml:space="preserve"> vjetí do protisměru na obousměrné komunikaci v případě      </w:t>
            </w:r>
          </w:p>
          <w:p w14:paraId="1014B730" w14:textId="77777777" w:rsidR="00142F2A" w:rsidRDefault="00860D8F">
            <w:pPr>
              <w:ind w:left="100"/>
              <w:rPr>
                <w:rFonts w:eastAsia="Times New Roman"/>
                <w:color w:val="000000"/>
                <w:sz w:val="24"/>
                <w:szCs w:val="24"/>
              </w:rPr>
            </w:pPr>
            <w:r>
              <w:rPr>
                <w:rFonts w:eastAsia="Times New Roman"/>
                <w:color w:val="000000"/>
                <w:sz w:val="24"/>
                <w:szCs w:val="24"/>
              </w:rPr>
              <w:t xml:space="preserve"> přejetí plné čáry (značky V1a, V1b) </w:t>
            </w:r>
          </w:p>
          <w:p w14:paraId="05C45A4C" w14:textId="77777777" w:rsidR="00142F2A" w:rsidRDefault="00860D8F">
            <w:pPr>
              <w:ind w:left="100"/>
              <w:rPr>
                <w:rFonts w:eastAsia="Times New Roman"/>
                <w:color w:val="000000"/>
                <w:sz w:val="24"/>
                <w:szCs w:val="24"/>
              </w:rPr>
            </w:pPr>
            <w:r>
              <w:rPr>
                <w:rFonts w:eastAsia="Times New Roman"/>
                <w:color w:val="000000"/>
                <w:sz w:val="24"/>
                <w:szCs w:val="24"/>
              </w:rPr>
              <w:t xml:space="preserve"> jízda v nesprávném jízdním pruhu na komunikaci s více pruhy</w:t>
            </w:r>
          </w:p>
        </w:tc>
      </w:tr>
      <w:tr w:rsidR="00142F2A" w14:paraId="495EAA10" w14:textId="77777777">
        <w:trPr>
          <w:trHeight w:val="40"/>
        </w:trPr>
        <w:tc>
          <w:tcPr>
            <w:tcW w:w="297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2AC897CD" w14:textId="77777777" w:rsidR="00142F2A" w:rsidRDefault="00142F2A">
            <w:pPr>
              <w:jc w:val="center"/>
              <w:rPr>
                <w:rFonts w:eastAsia="Times New Roman"/>
                <w:color w:val="000000"/>
                <w:sz w:val="4"/>
                <w:szCs w:val="4"/>
              </w:rPr>
            </w:pPr>
          </w:p>
        </w:tc>
        <w:tc>
          <w:tcPr>
            <w:tcW w:w="6280" w:type="dxa"/>
            <w:tcBorders>
              <w:top w:val="single" w:sz="8" w:space="0" w:color="000001"/>
              <w:left w:val="single" w:sz="8" w:space="0" w:color="000001"/>
              <w:bottom w:val="single" w:sz="8" w:space="0" w:color="000001"/>
              <w:right w:val="single" w:sz="8" w:space="0" w:color="000001"/>
            </w:tcBorders>
            <w:shd w:val="clear" w:color="auto" w:fill="auto"/>
          </w:tcPr>
          <w:p w14:paraId="6C746BF6" w14:textId="77777777" w:rsidR="00142F2A" w:rsidRDefault="00142F2A">
            <w:pPr>
              <w:ind w:right="188"/>
              <w:rPr>
                <w:rFonts w:eastAsia="Times New Roman"/>
                <w:color w:val="000000"/>
                <w:sz w:val="24"/>
                <w:szCs w:val="24"/>
              </w:rPr>
            </w:pPr>
          </w:p>
        </w:tc>
      </w:tr>
      <w:tr w:rsidR="00142F2A" w14:paraId="59C6DB60" w14:textId="77777777">
        <w:trPr>
          <w:trHeight w:val="240"/>
        </w:trPr>
        <w:tc>
          <w:tcPr>
            <w:tcW w:w="2979" w:type="dxa"/>
            <w:tcBorders>
              <w:left w:val="single" w:sz="8" w:space="0" w:color="000001"/>
              <w:right w:val="single" w:sz="8" w:space="0" w:color="000001"/>
            </w:tcBorders>
            <w:shd w:val="clear" w:color="auto" w:fill="auto"/>
            <w:tcMar>
              <w:left w:w="88" w:type="dxa"/>
            </w:tcMar>
            <w:vAlign w:val="center"/>
          </w:tcPr>
          <w:p w14:paraId="4FAEFEA7" w14:textId="77777777" w:rsidR="00142F2A" w:rsidRDefault="00142F2A">
            <w:pPr>
              <w:jc w:val="center"/>
              <w:rPr>
                <w:rFonts w:eastAsia="Times New Roman"/>
                <w:b/>
                <w:bCs/>
                <w:color w:val="000000"/>
                <w:sz w:val="23"/>
                <w:szCs w:val="23"/>
              </w:rPr>
            </w:pPr>
          </w:p>
          <w:p w14:paraId="076C3A84" w14:textId="77777777" w:rsidR="00142F2A" w:rsidRDefault="00860D8F">
            <w:pPr>
              <w:jc w:val="center"/>
              <w:rPr>
                <w:rFonts w:eastAsia="Times New Roman"/>
                <w:b/>
                <w:bCs/>
                <w:color w:val="000000"/>
                <w:sz w:val="23"/>
                <w:szCs w:val="23"/>
              </w:rPr>
            </w:pPr>
            <w:r>
              <w:rPr>
                <w:rFonts w:eastAsia="Times New Roman"/>
                <w:b/>
                <w:bCs/>
                <w:color w:val="000000"/>
                <w:sz w:val="23"/>
                <w:szCs w:val="23"/>
              </w:rPr>
              <w:t>10 trestných bodů</w:t>
            </w:r>
          </w:p>
        </w:tc>
        <w:tc>
          <w:tcPr>
            <w:tcW w:w="6280" w:type="dxa"/>
            <w:tcBorders>
              <w:left w:val="single" w:sz="8" w:space="0" w:color="000001"/>
              <w:right w:val="single" w:sz="8" w:space="0" w:color="000001"/>
            </w:tcBorders>
            <w:shd w:val="clear" w:color="auto" w:fill="auto"/>
          </w:tcPr>
          <w:p w14:paraId="5E0D985E" w14:textId="77777777" w:rsidR="00142F2A" w:rsidRDefault="00860D8F">
            <w:pPr>
              <w:ind w:left="100"/>
              <w:rPr>
                <w:rFonts w:eastAsia="Times New Roman"/>
                <w:color w:val="000000"/>
                <w:sz w:val="24"/>
                <w:szCs w:val="24"/>
              </w:rPr>
            </w:pPr>
            <w:r>
              <w:rPr>
                <w:rFonts w:eastAsia="Times New Roman"/>
                <w:color w:val="000000"/>
                <w:sz w:val="24"/>
                <w:szCs w:val="24"/>
              </w:rPr>
              <w:t xml:space="preserve">vyjetí z trasy při spáchání přestupku, s navrácením se do původní trasy </w:t>
            </w:r>
          </w:p>
          <w:p w14:paraId="4A9B33C0" w14:textId="77777777" w:rsidR="00142F2A" w:rsidRDefault="00860D8F">
            <w:pPr>
              <w:pStyle w:val="Odstavecseseznamem"/>
              <w:numPr>
                <w:ilvl w:val="0"/>
                <w:numId w:val="5"/>
              </w:numPr>
              <w:ind w:left="100"/>
              <w:rPr>
                <w:rFonts w:eastAsia="Times New Roman"/>
                <w:color w:val="000000"/>
                <w:sz w:val="24"/>
                <w:szCs w:val="24"/>
              </w:rPr>
            </w:pPr>
            <w:r>
              <w:rPr>
                <w:rFonts w:eastAsia="Times New Roman"/>
                <w:color w:val="000000"/>
                <w:sz w:val="24"/>
                <w:szCs w:val="24"/>
              </w:rPr>
              <w:t xml:space="preserve">vjetí do jednosměrné ulice v protisměru </w:t>
            </w:r>
          </w:p>
          <w:p w14:paraId="3F1D3247" w14:textId="77777777" w:rsidR="00142F2A" w:rsidRDefault="00860D8F">
            <w:pPr>
              <w:pStyle w:val="Odstavecseseznamem"/>
              <w:numPr>
                <w:ilvl w:val="0"/>
                <w:numId w:val="5"/>
              </w:numPr>
              <w:ind w:left="100"/>
              <w:rPr>
                <w:rFonts w:eastAsia="Times New Roman"/>
                <w:color w:val="000000"/>
                <w:sz w:val="24"/>
                <w:szCs w:val="24"/>
              </w:rPr>
            </w:pPr>
            <w:r>
              <w:rPr>
                <w:rFonts w:eastAsia="Times New Roman"/>
                <w:color w:val="000000"/>
                <w:sz w:val="24"/>
                <w:szCs w:val="24"/>
              </w:rPr>
              <w:t xml:space="preserve">vjetí na dálnici nebo silnici pro motorová vozidla </w:t>
            </w:r>
          </w:p>
          <w:p w14:paraId="5E1EAC5A" w14:textId="77777777" w:rsidR="00142F2A" w:rsidRDefault="00860D8F">
            <w:pPr>
              <w:pStyle w:val="Odstavecseseznamem"/>
              <w:numPr>
                <w:ilvl w:val="0"/>
                <w:numId w:val="5"/>
              </w:numPr>
              <w:ind w:left="100"/>
              <w:rPr>
                <w:rFonts w:eastAsia="Times New Roman"/>
                <w:color w:val="000000"/>
                <w:sz w:val="24"/>
                <w:szCs w:val="24"/>
              </w:rPr>
            </w:pPr>
            <w:r>
              <w:rPr>
                <w:rFonts w:eastAsia="Times New Roman"/>
                <w:color w:val="000000"/>
                <w:sz w:val="24"/>
                <w:szCs w:val="24"/>
              </w:rPr>
              <w:t>projetí kruhového objezdu v protisměru, opuštění správným výjezdem</w:t>
            </w:r>
          </w:p>
        </w:tc>
      </w:tr>
      <w:tr w:rsidR="00142F2A" w14:paraId="63A25833" w14:textId="77777777">
        <w:trPr>
          <w:trHeight w:val="240"/>
        </w:trPr>
        <w:tc>
          <w:tcPr>
            <w:tcW w:w="297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3CDAD42E" w14:textId="77777777" w:rsidR="00142F2A" w:rsidRDefault="00142F2A">
            <w:pPr>
              <w:jc w:val="center"/>
              <w:rPr>
                <w:rFonts w:eastAsia="Times New Roman"/>
                <w:color w:val="000000"/>
                <w:sz w:val="21"/>
                <w:szCs w:val="21"/>
              </w:rPr>
            </w:pPr>
          </w:p>
        </w:tc>
        <w:tc>
          <w:tcPr>
            <w:tcW w:w="6280" w:type="dxa"/>
            <w:tcBorders>
              <w:top w:val="single" w:sz="8" w:space="0" w:color="000001"/>
              <w:left w:val="single" w:sz="8" w:space="0" w:color="000001"/>
              <w:bottom w:val="single" w:sz="8" w:space="0" w:color="000001"/>
              <w:right w:val="single" w:sz="8" w:space="0" w:color="000001"/>
            </w:tcBorders>
            <w:shd w:val="clear" w:color="auto" w:fill="auto"/>
          </w:tcPr>
          <w:p w14:paraId="320ACE8A" w14:textId="77777777" w:rsidR="00142F2A" w:rsidRDefault="00142F2A">
            <w:pPr>
              <w:ind w:right="188"/>
              <w:rPr>
                <w:rFonts w:eastAsia="Times New Roman"/>
                <w:color w:val="000000"/>
                <w:sz w:val="24"/>
                <w:szCs w:val="24"/>
              </w:rPr>
            </w:pPr>
          </w:p>
        </w:tc>
      </w:tr>
      <w:tr w:rsidR="00142F2A" w14:paraId="0C27B9AC" w14:textId="77777777">
        <w:trPr>
          <w:trHeight w:val="240"/>
        </w:trPr>
        <w:tc>
          <w:tcPr>
            <w:tcW w:w="2979" w:type="dxa"/>
            <w:tcBorders>
              <w:left w:val="single" w:sz="8" w:space="0" w:color="000001"/>
              <w:right w:val="single" w:sz="8" w:space="0" w:color="000001"/>
            </w:tcBorders>
            <w:shd w:val="clear" w:color="auto" w:fill="auto"/>
            <w:tcMar>
              <w:left w:w="88" w:type="dxa"/>
            </w:tcMar>
          </w:tcPr>
          <w:p w14:paraId="661E9516" w14:textId="77777777" w:rsidR="00142F2A" w:rsidRDefault="00142F2A">
            <w:pPr>
              <w:ind w:left="100"/>
              <w:jc w:val="center"/>
              <w:rPr>
                <w:rFonts w:eastAsia="Times New Roman"/>
                <w:b/>
                <w:color w:val="000000"/>
                <w:sz w:val="24"/>
                <w:szCs w:val="24"/>
              </w:rPr>
            </w:pPr>
          </w:p>
          <w:p w14:paraId="3E4A50CC" w14:textId="77777777" w:rsidR="00142F2A" w:rsidRDefault="00860D8F">
            <w:pPr>
              <w:ind w:left="100"/>
              <w:jc w:val="center"/>
              <w:rPr>
                <w:rFonts w:eastAsia="Times New Roman"/>
                <w:color w:val="000000"/>
                <w:sz w:val="24"/>
                <w:szCs w:val="24"/>
              </w:rPr>
            </w:pPr>
            <w:r>
              <w:rPr>
                <w:rFonts w:eastAsia="Times New Roman"/>
                <w:b/>
                <w:color w:val="000000"/>
                <w:sz w:val="24"/>
                <w:szCs w:val="24"/>
              </w:rPr>
              <w:t>30 trestných bodů</w:t>
            </w:r>
          </w:p>
        </w:tc>
        <w:tc>
          <w:tcPr>
            <w:tcW w:w="6280" w:type="dxa"/>
            <w:tcBorders>
              <w:left w:val="single" w:sz="8" w:space="0" w:color="000001"/>
              <w:right w:val="single" w:sz="8" w:space="0" w:color="000001"/>
            </w:tcBorders>
            <w:shd w:val="clear" w:color="auto" w:fill="auto"/>
          </w:tcPr>
          <w:p w14:paraId="440A79DA" w14:textId="77777777" w:rsidR="00142F2A" w:rsidRDefault="00860D8F">
            <w:pPr>
              <w:ind w:left="100"/>
              <w:rPr>
                <w:rFonts w:eastAsia="Times New Roman"/>
                <w:color w:val="000000"/>
                <w:sz w:val="24"/>
                <w:szCs w:val="24"/>
              </w:rPr>
            </w:pPr>
            <w:r>
              <w:rPr>
                <w:rFonts w:eastAsia="Times New Roman"/>
                <w:color w:val="000000"/>
                <w:sz w:val="24"/>
                <w:szCs w:val="24"/>
              </w:rPr>
              <w:t xml:space="preserve">jízda nesprávnou trasou </w:t>
            </w:r>
          </w:p>
          <w:p w14:paraId="60F16E92" w14:textId="77777777" w:rsidR="00142F2A" w:rsidRDefault="00860D8F">
            <w:pPr>
              <w:ind w:left="100"/>
              <w:rPr>
                <w:rFonts w:eastAsia="Times New Roman"/>
                <w:color w:val="000000"/>
                <w:sz w:val="24"/>
                <w:szCs w:val="24"/>
              </w:rPr>
            </w:pPr>
            <w:r>
              <w:rPr>
                <w:rFonts w:eastAsia="Times New Roman"/>
                <w:color w:val="000000"/>
                <w:sz w:val="24"/>
                <w:szCs w:val="24"/>
              </w:rPr>
              <w:t xml:space="preserve">nedosažení cíle </w:t>
            </w:r>
          </w:p>
          <w:p w14:paraId="292BB0BB" w14:textId="77777777" w:rsidR="00142F2A" w:rsidRDefault="00860D8F">
            <w:pPr>
              <w:ind w:left="100"/>
              <w:rPr>
                <w:rFonts w:eastAsia="Times New Roman"/>
                <w:color w:val="000000"/>
                <w:sz w:val="24"/>
                <w:szCs w:val="24"/>
              </w:rPr>
            </w:pPr>
            <w:r>
              <w:rPr>
                <w:rFonts w:eastAsia="Times New Roman"/>
                <w:color w:val="000000"/>
                <w:sz w:val="24"/>
                <w:szCs w:val="24"/>
              </w:rPr>
              <w:t xml:space="preserve">nedosažení průjezdného bodu </w:t>
            </w:r>
          </w:p>
        </w:tc>
      </w:tr>
      <w:tr w:rsidR="00142F2A" w14:paraId="68888ECD" w14:textId="77777777">
        <w:trPr>
          <w:trHeight w:val="40"/>
        </w:trPr>
        <w:tc>
          <w:tcPr>
            <w:tcW w:w="2979"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6B0AB6C0" w14:textId="77777777" w:rsidR="00142F2A" w:rsidRDefault="00142F2A">
            <w:pPr>
              <w:rPr>
                <w:rFonts w:eastAsia="Times New Roman"/>
                <w:color w:val="000000"/>
                <w:sz w:val="3"/>
                <w:szCs w:val="3"/>
              </w:rPr>
            </w:pPr>
          </w:p>
        </w:tc>
        <w:tc>
          <w:tcPr>
            <w:tcW w:w="6280" w:type="dxa"/>
            <w:tcBorders>
              <w:top w:val="single" w:sz="8" w:space="0" w:color="000001"/>
              <w:left w:val="single" w:sz="8" w:space="0" w:color="000001"/>
              <w:bottom w:val="single" w:sz="8" w:space="0" w:color="000001"/>
              <w:right w:val="single" w:sz="8" w:space="0" w:color="000001"/>
            </w:tcBorders>
            <w:shd w:val="clear" w:color="auto" w:fill="auto"/>
          </w:tcPr>
          <w:p w14:paraId="1511D798" w14:textId="77777777" w:rsidR="00142F2A" w:rsidRDefault="00142F2A">
            <w:pPr>
              <w:rPr>
                <w:rFonts w:eastAsia="Times New Roman"/>
                <w:color w:val="000000"/>
                <w:sz w:val="3"/>
                <w:szCs w:val="3"/>
              </w:rPr>
            </w:pPr>
          </w:p>
        </w:tc>
      </w:tr>
    </w:tbl>
    <w:p w14:paraId="59DB2B3C" w14:textId="77777777" w:rsidR="00142F2A" w:rsidRDefault="00142F2A">
      <w:pPr>
        <w:pStyle w:val="Odstavecseseznamem"/>
        <w:rPr>
          <w:rFonts w:eastAsia="Times New Roman"/>
          <w:color w:val="000000"/>
        </w:rPr>
      </w:pPr>
    </w:p>
    <w:p w14:paraId="481671B1" w14:textId="77777777" w:rsidR="00142F2A" w:rsidRDefault="00860D8F">
      <w:pPr>
        <w:pStyle w:val="Odstavecseseznamem"/>
        <w:numPr>
          <w:ilvl w:val="0"/>
          <w:numId w:val="4"/>
        </w:numPr>
        <w:tabs>
          <w:tab w:val="left" w:pos="331"/>
        </w:tabs>
        <w:ind w:right="40"/>
        <w:rPr>
          <w:rFonts w:asciiTheme="majorHAnsi" w:eastAsia="Times New Roman" w:hAnsiTheme="majorHAnsi" w:cstheme="majorHAnsi"/>
          <w:color w:val="000000"/>
          <w:sz w:val="24"/>
          <w:szCs w:val="24"/>
        </w:rPr>
      </w:pPr>
      <w:r>
        <w:br w:type="page"/>
      </w:r>
    </w:p>
    <w:p w14:paraId="2014656D" w14:textId="77777777" w:rsidR="00142F2A" w:rsidRDefault="00860D8F">
      <w:pPr>
        <w:pStyle w:val="Nadpis8"/>
        <w:numPr>
          <w:ilvl w:val="0"/>
          <w:numId w:val="7"/>
        </w:numPr>
      </w:pPr>
      <w:r>
        <w:t>PRAVIDLA PROVOZU NA POZEMNÍCH KOMUNIKACÍCH (JÍZDA PO DDH)</w:t>
      </w:r>
    </w:p>
    <w:p w14:paraId="4983BD12" w14:textId="77777777" w:rsidR="00142F2A" w:rsidRDefault="00860D8F">
      <w:pPr>
        <w:pStyle w:val="bntext"/>
        <w:spacing w:before="240"/>
      </w:pPr>
      <w:r>
        <w:t xml:space="preserve">Soutěžní disciplína proběhne na DDH </w:t>
      </w:r>
      <w:r>
        <w:rPr>
          <w:highlight w:val="yellow"/>
        </w:rPr>
        <w:t>…</w:t>
      </w:r>
      <w:r>
        <w:t>. Před zahájením disciplíny budou mít soutěžící čas na prohlídku dopravního značení a rozmístění kontrolních stanovišť na DDH.</w:t>
      </w:r>
    </w:p>
    <w:p w14:paraId="5DF93766" w14:textId="77777777" w:rsidR="00142F2A" w:rsidRDefault="00860D8F">
      <w:pPr>
        <w:pStyle w:val="bntext"/>
        <w:spacing w:before="240"/>
        <w:rPr>
          <w:color w:val="000000"/>
        </w:rPr>
      </w:pPr>
      <w:r>
        <w:t xml:space="preserve">Skupina cyklistů (nejméně 4) absolvuje jízdu po DDH, přičemž každý musí postupně zastavit u šesti kontrolních </w:t>
      </w:r>
      <w:r>
        <w:rPr>
          <w:color w:val="000000"/>
        </w:rPr>
        <w:t xml:space="preserve">stanovišť, označených čísly. Kartu s pořadím průjezdů jednotlivých stanovišť si soutěžící vylosuje před startem. Zastavení na stanovišti bude soutěžícímu potvrzeno jen tehdy, dodrží-li stanovené pořadí jejich průjezdů. Ke stanovišti musí přijet soutěžící vždy ve směru jízdy, otáčení je povoleno jen za dodržení pravidel provozu na pozemních komunikacích. </w:t>
      </w:r>
    </w:p>
    <w:p w14:paraId="3CCF386B" w14:textId="77777777" w:rsidR="00142F2A" w:rsidRDefault="00860D8F">
      <w:pPr>
        <w:pStyle w:val="bntext"/>
        <w:spacing w:before="240"/>
        <w:rPr>
          <w:color w:val="000000"/>
        </w:rPr>
      </w:pPr>
      <w:r>
        <w:rPr>
          <w:color w:val="000000"/>
        </w:rPr>
        <w:t xml:space="preserve">Časový limit na absolvování disciplíny je </w:t>
      </w:r>
      <w:r>
        <w:rPr>
          <w:b/>
          <w:color w:val="000000"/>
        </w:rPr>
        <w:t>5 minut</w:t>
      </w:r>
      <w:r>
        <w:rPr>
          <w:color w:val="000000"/>
        </w:rPr>
        <w:t>, poslední minuta bude hlášena rozhodčím. Konec jízdy ohlásí rozhodčí signálem, po jehož zaznění nebude soutěžícímu zaznamenán do kartičky již žádný průjezd stanovištěm. V průběhu jízdy bude hodnoceno dodržování pravidel provozu na pozemních komunikacích od zahájení až po návrat zpět na parkoviště.</w:t>
      </w:r>
    </w:p>
    <w:p w14:paraId="74B43E14" w14:textId="77777777" w:rsidR="00142F2A" w:rsidRDefault="00860D8F">
      <w:pPr>
        <w:pStyle w:val="bntext"/>
        <w:rPr>
          <w:b/>
          <w:color w:val="000000"/>
        </w:rPr>
      </w:pPr>
      <w:r>
        <w:rPr>
          <w:b/>
          <w:color w:val="000000"/>
        </w:rPr>
        <w:t>Před uplynutím stanoveného limitu 5 minut, nesmí soutěžící hřiště opustit a musí jezdit po dopravním hřišti (i když projel všechna kontrolní stanoviště).</w:t>
      </w:r>
    </w:p>
    <w:p w14:paraId="41BE83F8" w14:textId="77777777" w:rsidR="00142F2A" w:rsidRDefault="00860D8F">
      <w:pPr>
        <w:pStyle w:val="bntext"/>
        <w:spacing w:before="240"/>
        <w:rPr>
          <w:color w:val="000000"/>
        </w:rPr>
      </w:pPr>
      <w:r>
        <w:rPr>
          <w:color w:val="000000"/>
        </w:rPr>
        <w:t xml:space="preserve">Disciplína je hodnocena sektorově, nikoliv individuálně. Prostor je rozdělen na sektory, přičemž každý sektor hodnotí sektorový rozhodčí. </w:t>
      </w:r>
    </w:p>
    <w:p w14:paraId="44D9A0ED" w14:textId="77777777" w:rsidR="00142F2A" w:rsidRDefault="00860D8F">
      <w:pPr>
        <w:tabs>
          <w:tab w:val="left" w:pos="9072"/>
        </w:tabs>
        <w:spacing w:before="240"/>
        <w:ind w:right="160"/>
        <w:jc w:val="both"/>
      </w:pPr>
      <w:r>
        <w:rPr>
          <w:rFonts w:eastAsia="Times New Roman"/>
          <w:color w:val="00B0F0"/>
          <w:sz w:val="24"/>
          <w:szCs w:val="24"/>
        </w:rPr>
        <w:t xml:space="preserve">Metodická podpora pro přípravu družstva na tuto disciplínu: </w:t>
      </w:r>
      <w:hyperlink r:id="rId12">
        <w:r>
          <w:rPr>
            <w:rStyle w:val="Internetovodkaz"/>
            <w:rFonts w:eastAsia="Times New Roman"/>
            <w:sz w:val="24"/>
            <w:szCs w:val="24"/>
          </w:rPr>
          <w:t>www.besip.cz</w:t>
        </w:r>
      </w:hyperlink>
      <w:r>
        <w:rPr>
          <w:rFonts w:eastAsia="Times New Roman"/>
          <w:color w:val="00B0F0"/>
          <w:sz w:val="24"/>
          <w:szCs w:val="24"/>
        </w:rPr>
        <w:t xml:space="preserve"> (mapa DDH - 3D vizualizace jednotlivých DDH).</w:t>
      </w:r>
    </w:p>
    <w:p w14:paraId="6BFF8A26" w14:textId="77777777" w:rsidR="00142F2A" w:rsidRDefault="00860D8F">
      <w:pPr>
        <w:spacing w:before="240"/>
        <w:ind w:left="4"/>
        <w:rPr>
          <w:rFonts w:eastAsia="Times New Roman"/>
          <w:color w:val="000000"/>
          <w:sz w:val="24"/>
          <w:szCs w:val="24"/>
        </w:rPr>
      </w:pPr>
      <w:r>
        <w:rPr>
          <w:rFonts w:eastAsia="Times New Roman"/>
          <w:b/>
          <w:color w:val="000000"/>
          <w:sz w:val="24"/>
          <w:szCs w:val="24"/>
        </w:rPr>
        <w:t>Hodnocení disciplíny:</w:t>
      </w:r>
    </w:p>
    <w:tbl>
      <w:tblPr>
        <w:tblW w:w="9120" w:type="dxa"/>
        <w:tblInd w:w="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559"/>
        <w:gridCol w:w="6561"/>
      </w:tblGrid>
      <w:tr w:rsidR="00142F2A" w14:paraId="60A08560" w14:textId="77777777">
        <w:trPr>
          <w:trHeight w:val="280"/>
        </w:trPr>
        <w:tc>
          <w:tcPr>
            <w:tcW w:w="2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63BCC7" w14:textId="77777777" w:rsidR="00142F2A" w:rsidRDefault="00142F2A">
            <w:pPr>
              <w:jc w:val="center"/>
              <w:rPr>
                <w:rFonts w:eastAsia="Times New Roman"/>
                <w:b/>
                <w:color w:val="000000"/>
                <w:sz w:val="24"/>
                <w:szCs w:val="24"/>
              </w:rPr>
            </w:pPr>
          </w:p>
          <w:p w14:paraId="1E4E0A91" w14:textId="77777777" w:rsidR="00142F2A" w:rsidRDefault="00860D8F">
            <w:pPr>
              <w:jc w:val="center"/>
              <w:rPr>
                <w:rFonts w:eastAsia="Times New Roman"/>
                <w:b/>
                <w:color w:val="000000"/>
                <w:sz w:val="24"/>
                <w:szCs w:val="24"/>
              </w:rPr>
            </w:pPr>
            <w:r>
              <w:rPr>
                <w:rFonts w:eastAsia="Times New Roman"/>
                <w:b/>
                <w:color w:val="000000"/>
                <w:sz w:val="24"/>
                <w:szCs w:val="24"/>
              </w:rPr>
              <w:t>0 trestných bodů</w:t>
            </w:r>
          </w:p>
        </w:tc>
        <w:tc>
          <w:tcPr>
            <w:tcW w:w="6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F82236" w14:textId="77777777" w:rsidR="00142F2A" w:rsidRDefault="00142F2A">
            <w:pPr>
              <w:ind w:left="100"/>
              <w:rPr>
                <w:rFonts w:eastAsia="Times New Roman"/>
                <w:color w:val="000000"/>
                <w:sz w:val="24"/>
                <w:szCs w:val="24"/>
              </w:rPr>
            </w:pPr>
          </w:p>
          <w:p w14:paraId="74453AAB" w14:textId="77777777" w:rsidR="00142F2A" w:rsidRDefault="00860D8F">
            <w:pPr>
              <w:ind w:left="100"/>
              <w:rPr>
                <w:rFonts w:eastAsia="Times New Roman"/>
                <w:color w:val="000000"/>
                <w:sz w:val="24"/>
                <w:szCs w:val="24"/>
              </w:rPr>
            </w:pPr>
            <w:r>
              <w:rPr>
                <w:rFonts w:eastAsia="Times New Roman"/>
                <w:color w:val="000000"/>
                <w:sz w:val="24"/>
                <w:szCs w:val="24"/>
              </w:rPr>
              <w:t>za bezchybné splnění úkolu v časovém limitu</w:t>
            </w:r>
          </w:p>
          <w:p w14:paraId="1EE8B626" w14:textId="77777777" w:rsidR="00142F2A" w:rsidRDefault="00142F2A">
            <w:pPr>
              <w:ind w:left="100"/>
              <w:rPr>
                <w:rFonts w:eastAsia="Times New Roman"/>
                <w:color w:val="000000"/>
                <w:sz w:val="24"/>
                <w:szCs w:val="24"/>
              </w:rPr>
            </w:pPr>
          </w:p>
        </w:tc>
      </w:tr>
      <w:tr w:rsidR="00142F2A" w14:paraId="10D75E9B" w14:textId="77777777">
        <w:trPr>
          <w:trHeight w:val="260"/>
        </w:trPr>
        <w:tc>
          <w:tcPr>
            <w:tcW w:w="2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29AF36" w14:textId="77777777" w:rsidR="00142F2A" w:rsidRDefault="00142F2A">
            <w:pPr>
              <w:jc w:val="center"/>
              <w:rPr>
                <w:rFonts w:eastAsia="Times New Roman"/>
                <w:b/>
                <w:color w:val="000000"/>
                <w:sz w:val="24"/>
                <w:szCs w:val="24"/>
              </w:rPr>
            </w:pPr>
          </w:p>
          <w:p w14:paraId="1F335D59" w14:textId="77777777" w:rsidR="00142F2A" w:rsidRDefault="00860D8F">
            <w:pPr>
              <w:jc w:val="center"/>
              <w:rPr>
                <w:rFonts w:eastAsia="Times New Roman"/>
                <w:b/>
                <w:color w:val="000000"/>
                <w:sz w:val="24"/>
                <w:szCs w:val="24"/>
              </w:rPr>
            </w:pPr>
            <w:r>
              <w:rPr>
                <w:rFonts w:eastAsia="Times New Roman"/>
                <w:b/>
                <w:color w:val="000000"/>
                <w:sz w:val="24"/>
                <w:szCs w:val="24"/>
              </w:rPr>
              <w:t>5 trestných bodů</w:t>
            </w:r>
          </w:p>
          <w:p w14:paraId="1090D1B0" w14:textId="77777777" w:rsidR="00142F2A" w:rsidRDefault="00142F2A">
            <w:pPr>
              <w:jc w:val="center"/>
              <w:rPr>
                <w:rFonts w:eastAsia="Times New Roman"/>
                <w:color w:val="000000"/>
                <w:sz w:val="23"/>
                <w:szCs w:val="23"/>
              </w:rPr>
            </w:pPr>
          </w:p>
        </w:tc>
        <w:tc>
          <w:tcPr>
            <w:tcW w:w="6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C902D0" w14:textId="77777777" w:rsidR="00142F2A" w:rsidRDefault="00142F2A">
            <w:pPr>
              <w:ind w:left="100"/>
              <w:rPr>
                <w:rFonts w:eastAsia="Times New Roman"/>
                <w:color w:val="000000"/>
                <w:sz w:val="24"/>
                <w:szCs w:val="24"/>
              </w:rPr>
            </w:pPr>
          </w:p>
          <w:p w14:paraId="207DB00B" w14:textId="77777777" w:rsidR="00142F2A" w:rsidRDefault="00860D8F">
            <w:pPr>
              <w:ind w:left="100"/>
              <w:rPr>
                <w:rFonts w:eastAsia="Times New Roman"/>
                <w:color w:val="000000"/>
                <w:sz w:val="24"/>
                <w:szCs w:val="24"/>
              </w:rPr>
            </w:pPr>
            <w:r>
              <w:rPr>
                <w:rFonts w:eastAsia="Times New Roman"/>
                <w:color w:val="000000"/>
                <w:sz w:val="24"/>
                <w:szCs w:val="24"/>
              </w:rPr>
              <w:t>za každé neprojetí kontrolním stanovištěm (chybějící potvrzení)</w:t>
            </w:r>
          </w:p>
        </w:tc>
      </w:tr>
      <w:tr w:rsidR="00142F2A" w14:paraId="33D71462" w14:textId="77777777">
        <w:trPr>
          <w:trHeight w:val="260"/>
        </w:trPr>
        <w:tc>
          <w:tcPr>
            <w:tcW w:w="2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551429" w14:textId="77777777" w:rsidR="00142F2A" w:rsidRDefault="00142F2A">
            <w:pPr>
              <w:jc w:val="center"/>
              <w:rPr>
                <w:rFonts w:eastAsia="Times New Roman"/>
                <w:color w:val="000000"/>
                <w:sz w:val="23"/>
                <w:szCs w:val="23"/>
              </w:rPr>
            </w:pPr>
          </w:p>
          <w:p w14:paraId="27F3370C" w14:textId="77777777" w:rsidR="00142F2A" w:rsidRDefault="00142F2A">
            <w:pPr>
              <w:jc w:val="center"/>
              <w:rPr>
                <w:rFonts w:eastAsia="Times New Roman"/>
                <w:b/>
                <w:color w:val="000000"/>
                <w:sz w:val="24"/>
                <w:szCs w:val="24"/>
              </w:rPr>
            </w:pPr>
          </w:p>
          <w:p w14:paraId="38938C25" w14:textId="77777777" w:rsidR="00142F2A" w:rsidRDefault="00860D8F">
            <w:pPr>
              <w:jc w:val="center"/>
              <w:rPr>
                <w:rFonts w:eastAsia="Times New Roman"/>
                <w:color w:val="000000"/>
                <w:sz w:val="23"/>
                <w:szCs w:val="23"/>
              </w:rPr>
            </w:pPr>
            <w:r>
              <w:rPr>
                <w:rFonts w:eastAsia="Times New Roman"/>
                <w:b/>
                <w:color w:val="000000"/>
                <w:sz w:val="24"/>
                <w:szCs w:val="24"/>
              </w:rPr>
              <w:t>10 trestných bodů</w:t>
            </w:r>
          </w:p>
        </w:tc>
        <w:tc>
          <w:tcPr>
            <w:tcW w:w="6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74378B" w14:textId="77777777" w:rsidR="00142F2A" w:rsidRDefault="00142F2A">
            <w:pPr>
              <w:ind w:left="100"/>
              <w:rPr>
                <w:rFonts w:eastAsia="Times New Roman"/>
                <w:color w:val="000000"/>
                <w:sz w:val="24"/>
                <w:szCs w:val="24"/>
              </w:rPr>
            </w:pPr>
          </w:p>
          <w:p w14:paraId="788389A3" w14:textId="77777777" w:rsidR="00142F2A" w:rsidRDefault="00860D8F">
            <w:pPr>
              <w:ind w:left="100"/>
              <w:rPr>
                <w:rFonts w:eastAsia="Times New Roman"/>
                <w:color w:val="000000"/>
                <w:sz w:val="24"/>
                <w:szCs w:val="24"/>
              </w:rPr>
            </w:pPr>
            <w:r>
              <w:rPr>
                <w:rFonts w:eastAsia="Times New Roman"/>
                <w:color w:val="000000"/>
                <w:sz w:val="24"/>
                <w:szCs w:val="24"/>
              </w:rPr>
              <w:t xml:space="preserve">za každý přestupek proti pravidlům silničního provozu </w:t>
            </w:r>
          </w:p>
          <w:p w14:paraId="6944309E" w14:textId="77777777" w:rsidR="00142F2A" w:rsidRDefault="00860D8F">
            <w:pPr>
              <w:ind w:left="100"/>
              <w:rPr>
                <w:rFonts w:eastAsia="Times New Roman"/>
                <w:color w:val="000000"/>
                <w:sz w:val="24"/>
                <w:szCs w:val="24"/>
              </w:rPr>
            </w:pPr>
            <w:r>
              <w:rPr>
                <w:rFonts w:eastAsia="Times New Roman"/>
                <w:color w:val="000000"/>
                <w:sz w:val="24"/>
                <w:szCs w:val="24"/>
              </w:rPr>
              <w:t>za každý chybně provedený úkon (neotočí se, nedá znamení paží, špatně se zařadí)</w:t>
            </w:r>
          </w:p>
          <w:p w14:paraId="780A07B8" w14:textId="77777777" w:rsidR="00142F2A" w:rsidRDefault="00142F2A">
            <w:pPr>
              <w:ind w:left="100"/>
              <w:rPr>
                <w:rFonts w:eastAsia="Times New Roman"/>
                <w:color w:val="000000"/>
                <w:sz w:val="24"/>
                <w:szCs w:val="24"/>
              </w:rPr>
            </w:pPr>
          </w:p>
        </w:tc>
      </w:tr>
      <w:tr w:rsidR="00142F2A" w14:paraId="5FC63A57" w14:textId="77777777">
        <w:trPr>
          <w:trHeight w:val="260"/>
        </w:trPr>
        <w:tc>
          <w:tcPr>
            <w:tcW w:w="2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5B4DD" w14:textId="77777777" w:rsidR="00142F2A" w:rsidRDefault="00142F2A">
            <w:pPr>
              <w:jc w:val="center"/>
              <w:rPr>
                <w:rFonts w:eastAsia="Times New Roman"/>
                <w:b/>
                <w:bCs/>
                <w:color w:val="000000"/>
                <w:sz w:val="23"/>
                <w:szCs w:val="23"/>
              </w:rPr>
            </w:pPr>
          </w:p>
          <w:p w14:paraId="70686424" w14:textId="77777777" w:rsidR="00142F2A" w:rsidRDefault="00142F2A">
            <w:pPr>
              <w:jc w:val="center"/>
              <w:rPr>
                <w:rFonts w:eastAsia="Times New Roman"/>
                <w:b/>
                <w:bCs/>
                <w:color w:val="000000"/>
                <w:sz w:val="23"/>
                <w:szCs w:val="23"/>
              </w:rPr>
            </w:pPr>
          </w:p>
          <w:p w14:paraId="6FD69B75" w14:textId="77777777" w:rsidR="00142F2A" w:rsidRDefault="00142F2A">
            <w:pPr>
              <w:jc w:val="center"/>
              <w:rPr>
                <w:rFonts w:eastAsia="Times New Roman"/>
                <w:b/>
                <w:bCs/>
                <w:color w:val="000000"/>
                <w:sz w:val="23"/>
                <w:szCs w:val="23"/>
              </w:rPr>
            </w:pPr>
          </w:p>
          <w:p w14:paraId="1716C461" w14:textId="77777777" w:rsidR="00142F2A" w:rsidRDefault="00860D8F">
            <w:pPr>
              <w:jc w:val="center"/>
              <w:rPr>
                <w:rFonts w:eastAsia="Times New Roman"/>
                <w:b/>
                <w:bCs/>
                <w:color w:val="000000"/>
                <w:sz w:val="23"/>
                <w:szCs w:val="23"/>
              </w:rPr>
            </w:pPr>
            <w:r>
              <w:rPr>
                <w:rFonts w:eastAsia="Times New Roman"/>
                <w:b/>
                <w:bCs/>
                <w:color w:val="000000"/>
                <w:sz w:val="23"/>
                <w:szCs w:val="23"/>
              </w:rPr>
              <w:t>20 trestných bodů</w:t>
            </w:r>
          </w:p>
        </w:tc>
        <w:tc>
          <w:tcPr>
            <w:tcW w:w="6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786DDD" w14:textId="77777777" w:rsidR="00142F2A" w:rsidRDefault="00142F2A">
            <w:pPr>
              <w:ind w:left="100"/>
              <w:rPr>
                <w:rFonts w:eastAsia="Times New Roman"/>
                <w:color w:val="000000"/>
                <w:sz w:val="24"/>
                <w:szCs w:val="24"/>
              </w:rPr>
            </w:pPr>
          </w:p>
          <w:p w14:paraId="2A1BB311" w14:textId="77777777" w:rsidR="00142F2A" w:rsidRDefault="00860D8F">
            <w:pPr>
              <w:ind w:left="100"/>
              <w:rPr>
                <w:rFonts w:eastAsia="Times New Roman"/>
                <w:color w:val="000000"/>
                <w:sz w:val="24"/>
                <w:szCs w:val="24"/>
              </w:rPr>
            </w:pPr>
            <w:r>
              <w:rPr>
                <w:rFonts w:eastAsia="Times New Roman"/>
                <w:color w:val="000000"/>
                <w:sz w:val="24"/>
                <w:szCs w:val="24"/>
              </w:rPr>
              <w:t xml:space="preserve">za bezdůvodné vjetí do protisměru </w:t>
            </w:r>
          </w:p>
          <w:p w14:paraId="03B16FB7" w14:textId="77777777" w:rsidR="00142F2A" w:rsidRDefault="00860D8F">
            <w:pPr>
              <w:ind w:left="100"/>
              <w:rPr>
                <w:rFonts w:eastAsia="Times New Roman"/>
                <w:color w:val="000000"/>
                <w:sz w:val="24"/>
                <w:szCs w:val="24"/>
              </w:rPr>
            </w:pPr>
            <w:r>
              <w:rPr>
                <w:rFonts w:eastAsia="Times New Roman"/>
                <w:color w:val="000000"/>
                <w:sz w:val="24"/>
                <w:szCs w:val="24"/>
              </w:rPr>
              <w:t xml:space="preserve">za jízdu na červenou </w:t>
            </w:r>
          </w:p>
          <w:p w14:paraId="49177F78" w14:textId="77777777" w:rsidR="00142F2A" w:rsidRDefault="00860D8F">
            <w:pPr>
              <w:ind w:left="100"/>
              <w:rPr>
                <w:rFonts w:eastAsia="Times New Roman"/>
                <w:color w:val="000000"/>
                <w:sz w:val="24"/>
                <w:szCs w:val="24"/>
              </w:rPr>
            </w:pPr>
            <w:r>
              <w:rPr>
                <w:rFonts w:eastAsia="Times New Roman"/>
                <w:color w:val="000000"/>
                <w:sz w:val="24"/>
                <w:szCs w:val="24"/>
              </w:rPr>
              <w:t xml:space="preserve">za nedání přednosti v jízdě </w:t>
            </w:r>
          </w:p>
          <w:p w14:paraId="2581FD15" w14:textId="77777777" w:rsidR="00142F2A" w:rsidRDefault="00860D8F">
            <w:pPr>
              <w:ind w:left="100"/>
              <w:rPr>
                <w:rFonts w:eastAsia="Times New Roman"/>
                <w:color w:val="000000"/>
                <w:sz w:val="24"/>
                <w:szCs w:val="24"/>
              </w:rPr>
            </w:pPr>
            <w:r>
              <w:rPr>
                <w:rFonts w:eastAsia="Times New Roman"/>
                <w:color w:val="000000"/>
                <w:sz w:val="24"/>
                <w:szCs w:val="24"/>
              </w:rPr>
              <w:t xml:space="preserve">za vjetí do zákazu vjezdu </w:t>
            </w:r>
          </w:p>
          <w:p w14:paraId="06D6C3FB" w14:textId="77777777" w:rsidR="00142F2A" w:rsidRDefault="00860D8F">
            <w:pPr>
              <w:ind w:left="100"/>
              <w:rPr>
                <w:rFonts w:eastAsia="Times New Roman"/>
                <w:color w:val="000000"/>
                <w:sz w:val="24"/>
                <w:szCs w:val="24"/>
              </w:rPr>
            </w:pPr>
            <w:r>
              <w:rPr>
                <w:rFonts w:eastAsia="Times New Roman"/>
                <w:color w:val="000000"/>
                <w:sz w:val="24"/>
                <w:szCs w:val="24"/>
              </w:rPr>
              <w:t>za vjetí na dálnici/silnici pro motorová vozidla</w:t>
            </w:r>
          </w:p>
          <w:p w14:paraId="7829343F" w14:textId="77777777" w:rsidR="00142F2A" w:rsidRDefault="00142F2A">
            <w:pPr>
              <w:ind w:left="100"/>
              <w:rPr>
                <w:rFonts w:eastAsia="Times New Roman"/>
                <w:color w:val="000000"/>
                <w:sz w:val="24"/>
                <w:szCs w:val="24"/>
              </w:rPr>
            </w:pPr>
          </w:p>
        </w:tc>
      </w:tr>
      <w:tr w:rsidR="00142F2A" w14:paraId="587B02B6" w14:textId="77777777">
        <w:trPr>
          <w:trHeight w:val="260"/>
        </w:trPr>
        <w:tc>
          <w:tcPr>
            <w:tcW w:w="25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B8F358" w14:textId="77777777" w:rsidR="00142F2A" w:rsidRDefault="00142F2A">
            <w:pPr>
              <w:jc w:val="center"/>
              <w:rPr>
                <w:rFonts w:eastAsia="Times New Roman"/>
                <w:b/>
                <w:bCs/>
                <w:color w:val="000000"/>
                <w:sz w:val="23"/>
                <w:szCs w:val="23"/>
              </w:rPr>
            </w:pPr>
          </w:p>
          <w:p w14:paraId="1C5C6BB6" w14:textId="77777777" w:rsidR="00142F2A" w:rsidRDefault="00142F2A">
            <w:pPr>
              <w:jc w:val="center"/>
              <w:rPr>
                <w:rFonts w:eastAsia="Times New Roman"/>
                <w:b/>
                <w:bCs/>
                <w:color w:val="000000"/>
                <w:sz w:val="23"/>
                <w:szCs w:val="23"/>
              </w:rPr>
            </w:pPr>
          </w:p>
          <w:p w14:paraId="209CD872" w14:textId="77777777" w:rsidR="00142F2A" w:rsidRDefault="00860D8F">
            <w:pPr>
              <w:jc w:val="center"/>
              <w:rPr>
                <w:rFonts w:eastAsia="Times New Roman"/>
                <w:b/>
                <w:bCs/>
                <w:color w:val="000000"/>
                <w:sz w:val="23"/>
                <w:szCs w:val="23"/>
              </w:rPr>
            </w:pPr>
            <w:r>
              <w:rPr>
                <w:rFonts w:eastAsia="Times New Roman"/>
                <w:b/>
                <w:bCs/>
                <w:color w:val="000000"/>
                <w:sz w:val="23"/>
                <w:szCs w:val="23"/>
              </w:rPr>
              <w:t>50 trestných bodů</w:t>
            </w:r>
          </w:p>
          <w:p w14:paraId="3C285126" w14:textId="77777777" w:rsidR="00142F2A" w:rsidRDefault="00142F2A">
            <w:pPr>
              <w:jc w:val="center"/>
              <w:rPr>
                <w:rFonts w:eastAsia="Times New Roman"/>
                <w:b/>
                <w:bCs/>
                <w:color w:val="000000"/>
                <w:sz w:val="23"/>
                <w:szCs w:val="23"/>
              </w:rPr>
            </w:pPr>
          </w:p>
        </w:tc>
        <w:tc>
          <w:tcPr>
            <w:tcW w:w="6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E006F" w14:textId="77777777" w:rsidR="00142F2A" w:rsidRDefault="00860D8F">
            <w:pPr>
              <w:ind w:left="100"/>
              <w:rPr>
                <w:rFonts w:eastAsia="Times New Roman"/>
                <w:color w:val="000000"/>
                <w:sz w:val="24"/>
                <w:szCs w:val="24"/>
              </w:rPr>
            </w:pPr>
            <w:r>
              <w:rPr>
                <w:rFonts w:eastAsia="Times New Roman"/>
                <w:color w:val="000000"/>
                <w:sz w:val="24"/>
                <w:szCs w:val="24"/>
              </w:rPr>
              <w:t>za nesplnění úkolu (družstvo se nedostaví)</w:t>
            </w:r>
          </w:p>
          <w:p w14:paraId="2123962A" w14:textId="77777777" w:rsidR="00142F2A" w:rsidRDefault="00860D8F">
            <w:pPr>
              <w:ind w:left="100"/>
              <w:rPr>
                <w:rFonts w:eastAsia="Times New Roman"/>
                <w:color w:val="000000"/>
                <w:sz w:val="24"/>
                <w:szCs w:val="24"/>
              </w:rPr>
            </w:pPr>
            <w:r>
              <w:rPr>
                <w:rFonts w:eastAsia="Times New Roman"/>
                <w:color w:val="000000"/>
                <w:sz w:val="24"/>
                <w:szCs w:val="24"/>
              </w:rPr>
              <w:t xml:space="preserve">za bezdůvodné přerušení jízdy </w:t>
            </w:r>
          </w:p>
          <w:p w14:paraId="6D449C33" w14:textId="77777777" w:rsidR="00142F2A" w:rsidRDefault="00860D8F">
            <w:pPr>
              <w:ind w:left="100"/>
              <w:rPr>
                <w:rFonts w:eastAsia="Times New Roman"/>
                <w:color w:val="000000"/>
                <w:sz w:val="24"/>
                <w:szCs w:val="24"/>
              </w:rPr>
            </w:pPr>
            <w:r>
              <w:rPr>
                <w:rFonts w:eastAsia="Times New Roman"/>
                <w:color w:val="000000"/>
                <w:sz w:val="24"/>
                <w:szCs w:val="24"/>
              </w:rPr>
              <w:t>za opuštění dopravního hřiště před časovým limitem</w:t>
            </w:r>
          </w:p>
          <w:p w14:paraId="7C2953A6" w14:textId="77777777" w:rsidR="00142F2A" w:rsidRDefault="00142F2A">
            <w:pPr>
              <w:ind w:left="100"/>
              <w:rPr>
                <w:rFonts w:eastAsia="Times New Roman"/>
                <w:color w:val="000000"/>
                <w:sz w:val="24"/>
                <w:szCs w:val="24"/>
              </w:rPr>
            </w:pPr>
          </w:p>
        </w:tc>
      </w:tr>
    </w:tbl>
    <w:p w14:paraId="0223E041" w14:textId="77777777" w:rsidR="00142F2A" w:rsidRDefault="00860D8F">
      <w:pPr>
        <w:rPr>
          <w:rFonts w:asciiTheme="majorHAnsi" w:eastAsia="Times New Roman" w:hAnsiTheme="majorHAnsi" w:cstheme="majorHAnsi"/>
          <w:b/>
          <w:color w:val="00B0F0"/>
          <w:sz w:val="24"/>
          <w:szCs w:val="24"/>
          <w:shd w:val="clear" w:color="auto" w:fill="FFFFFF"/>
        </w:rPr>
      </w:pPr>
      <w:r>
        <w:br w:type="page"/>
      </w:r>
    </w:p>
    <w:p w14:paraId="355ED2D0" w14:textId="77777777" w:rsidR="00142F2A" w:rsidRDefault="00860D8F">
      <w:pPr>
        <w:pStyle w:val="Nadpis8"/>
        <w:numPr>
          <w:ilvl w:val="0"/>
          <w:numId w:val="8"/>
        </w:numPr>
      </w:pPr>
      <w:r>
        <w:t>JÍZDA ZRUČNOSTI NA KOLE</w:t>
      </w:r>
    </w:p>
    <w:p w14:paraId="11CA4E0F" w14:textId="77777777" w:rsidR="00142F2A" w:rsidRDefault="00860D8F">
      <w:pPr>
        <w:pStyle w:val="bntext"/>
        <w:spacing w:before="240"/>
      </w:pPr>
      <w:r>
        <w:t xml:space="preserve">Trať jízdy zručnosti pro obě kategorie bude vytyčena na DDH </w:t>
      </w:r>
      <w:r>
        <w:rPr>
          <w:highlight w:val="yellow"/>
        </w:rPr>
        <w:t>…</w:t>
      </w:r>
      <w:r>
        <w:t>.</w:t>
      </w:r>
    </w:p>
    <w:p w14:paraId="19214D6C" w14:textId="77777777" w:rsidR="00142F2A" w:rsidRDefault="00860D8F">
      <w:pPr>
        <w:pStyle w:val="bntext"/>
        <w:spacing w:before="240"/>
      </w:pPr>
      <w:bookmarkStart w:id="2" w:name="2et92p0"/>
      <w:bookmarkEnd w:id="2"/>
      <w:r>
        <w:t>Před zahájením disciplíny pořadatel seznámí soutěžící s rozmístěním překážek, správným způsobem jejich absolvování a vysvětlí bodování. Hodnocení a přidělování trestných bodů na jednotlivých překážkách dle Propozic a pokynů zpracovaných Ministerstvem dopravy - BESIP.</w:t>
      </w:r>
    </w:p>
    <w:p w14:paraId="2DA3F603" w14:textId="77777777" w:rsidR="00142F2A" w:rsidRDefault="00860D8F">
      <w:pPr>
        <w:pStyle w:val="bntext"/>
      </w:pPr>
      <w:r>
        <w:t>Soutěžící projíždí jízdu zručnosti s batohem se zátěží o hmotnosti v 1. kategorii 2 kg, ve 2. kategorii 3 kg.</w:t>
      </w:r>
    </w:p>
    <w:p w14:paraId="06219966" w14:textId="77777777" w:rsidR="00142F2A" w:rsidRDefault="00860D8F">
      <w:pPr>
        <w:pStyle w:val="bntext"/>
        <w:spacing w:before="240"/>
        <w:rPr>
          <w:color w:val="000000"/>
        </w:rPr>
      </w:pPr>
      <w:r>
        <w:rPr>
          <w:color w:val="000000"/>
        </w:rPr>
        <w:t xml:space="preserve">Překážky budou od sebe vzdáleny cca tři metry. Úkolem soutěžícího je plynulou jízdou překážky projet. Mezi překážkami není dovoleno zastavit, otáčet se a znovu na ně najíždět. Po celou dobu jízdy musí soutěžící jet tak, aby byla obě kola trvale ve styku s vozovkou nebo překážkou. </w:t>
      </w:r>
      <w:r>
        <w:rPr>
          <w:b/>
          <w:color w:val="000000"/>
        </w:rPr>
        <w:t>Čas není měřen</w:t>
      </w:r>
      <w:r>
        <w:rPr>
          <w:color w:val="000000"/>
        </w:rPr>
        <w:t>.</w:t>
      </w:r>
    </w:p>
    <w:p w14:paraId="52069C65" w14:textId="77777777" w:rsidR="00142F2A" w:rsidRDefault="00860D8F">
      <w:pPr>
        <w:pStyle w:val="Nadpis9"/>
        <w:spacing w:before="240" w:after="240"/>
      </w:pPr>
      <w:r>
        <w:t>Seznam povinných překážek pro jízdu zručnosti bez pořadí rozmístění:</w:t>
      </w:r>
    </w:p>
    <w:tbl>
      <w:tblPr>
        <w:tblW w:w="91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674"/>
        <w:gridCol w:w="850"/>
        <w:gridCol w:w="4827"/>
        <w:gridCol w:w="824"/>
      </w:tblGrid>
      <w:tr w:rsidR="00142F2A" w14:paraId="14AC7559" w14:textId="77777777">
        <w:trPr>
          <w:trHeight w:val="260"/>
        </w:trPr>
        <w:tc>
          <w:tcPr>
            <w:tcW w:w="26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AAAD53" w14:textId="77777777" w:rsidR="00142F2A" w:rsidRDefault="00860D8F">
            <w:pPr>
              <w:jc w:val="center"/>
              <w:rPr>
                <w:rFonts w:eastAsia="Times New Roman"/>
                <w:b/>
                <w:sz w:val="24"/>
                <w:szCs w:val="24"/>
              </w:rPr>
            </w:pPr>
            <w:r>
              <w:rPr>
                <w:rFonts w:eastAsia="Times New Roman"/>
                <w:b/>
                <w:sz w:val="24"/>
                <w:szCs w:val="24"/>
              </w:rPr>
              <w:t>Jízda v kruhu – „káča“</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832CD" w14:textId="77777777" w:rsidR="00142F2A" w:rsidRDefault="00860D8F">
            <w:pPr>
              <w:ind w:left="120"/>
              <w:jc w:val="center"/>
              <w:rPr>
                <w:rFonts w:eastAsia="Times New Roman"/>
                <w:sz w:val="24"/>
                <w:szCs w:val="24"/>
              </w:rPr>
            </w:pPr>
            <w:r>
              <w:rPr>
                <w:rFonts w:eastAsia="Times New Roman"/>
                <w:sz w:val="24"/>
                <w:szCs w:val="24"/>
              </w:rPr>
              <w:t>č. 6</w:t>
            </w:r>
          </w:p>
        </w:tc>
        <w:tc>
          <w:tcPr>
            <w:tcW w:w="48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1C0A8" w14:textId="77777777" w:rsidR="00142F2A" w:rsidRDefault="00860D8F">
            <w:pPr>
              <w:ind w:left="80" w:right="168"/>
              <w:jc w:val="center"/>
              <w:rPr>
                <w:rFonts w:eastAsia="Times New Roman"/>
                <w:b/>
                <w:sz w:val="24"/>
                <w:szCs w:val="24"/>
              </w:rPr>
            </w:pPr>
            <w:r>
              <w:rPr>
                <w:rFonts w:eastAsia="Times New Roman"/>
                <w:b/>
                <w:sz w:val="24"/>
                <w:szCs w:val="24"/>
              </w:rPr>
              <w:t>Zastavení na metě</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58D33C" w14:textId="77777777" w:rsidR="00142F2A" w:rsidRDefault="00860D8F">
            <w:pPr>
              <w:ind w:left="80" w:right="168"/>
              <w:jc w:val="center"/>
              <w:rPr>
                <w:rFonts w:eastAsia="Times New Roman"/>
                <w:sz w:val="24"/>
                <w:szCs w:val="24"/>
              </w:rPr>
            </w:pPr>
            <w:r>
              <w:rPr>
                <w:rFonts w:eastAsia="Times New Roman"/>
                <w:sz w:val="24"/>
                <w:szCs w:val="24"/>
              </w:rPr>
              <w:t>č. 19</w:t>
            </w:r>
          </w:p>
        </w:tc>
      </w:tr>
      <w:tr w:rsidR="00142F2A" w14:paraId="124E7D96" w14:textId="77777777">
        <w:trPr>
          <w:trHeight w:val="240"/>
        </w:trPr>
        <w:tc>
          <w:tcPr>
            <w:tcW w:w="2674" w:type="dxa"/>
            <w:tcBorders>
              <w:top w:val="single" w:sz="4" w:space="0" w:color="00000A"/>
              <w:left w:val="single" w:sz="8" w:space="0" w:color="000001"/>
              <w:bottom w:val="single" w:sz="4" w:space="0" w:color="00000A"/>
              <w:right w:val="single" w:sz="8" w:space="0" w:color="000001"/>
            </w:tcBorders>
            <w:shd w:val="clear" w:color="auto" w:fill="auto"/>
            <w:tcMar>
              <w:left w:w="88" w:type="dxa"/>
            </w:tcMar>
            <w:vAlign w:val="center"/>
          </w:tcPr>
          <w:p w14:paraId="371E94ED" w14:textId="77777777" w:rsidR="00142F2A" w:rsidRDefault="00860D8F">
            <w:pPr>
              <w:jc w:val="center"/>
              <w:rPr>
                <w:rFonts w:eastAsia="Times New Roman"/>
                <w:b/>
                <w:sz w:val="24"/>
                <w:szCs w:val="24"/>
              </w:rPr>
            </w:pPr>
            <w:r>
              <w:rPr>
                <w:rFonts w:eastAsia="Times New Roman"/>
                <w:b/>
                <w:sz w:val="24"/>
                <w:szCs w:val="24"/>
              </w:rPr>
              <w:t>Puky</w:t>
            </w:r>
          </w:p>
        </w:tc>
        <w:tc>
          <w:tcPr>
            <w:tcW w:w="850" w:type="dxa"/>
            <w:tcBorders>
              <w:top w:val="single" w:sz="4" w:space="0" w:color="00000A"/>
              <w:left w:val="single" w:sz="8" w:space="0" w:color="000001"/>
              <w:bottom w:val="single" w:sz="4" w:space="0" w:color="00000A"/>
              <w:right w:val="single" w:sz="8" w:space="0" w:color="000001"/>
            </w:tcBorders>
            <w:shd w:val="clear" w:color="auto" w:fill="auto"/>
            <w:tcMar>
              <w:left w:w="88" w:type="dxa"/>
            </w:tcMar>
          </w:tcPr>
          <w:p w14:paraId="2B44076A" w14:textId="77777777" w:rsidR="00142F2A" w:rsidRDefault="00860D8F">
            <w:pPr>
              <w:ind w:left="120"/>
              <w:jc w:val="center"/>
              <w:rPr>
                <w:rFonts w:eastAsia="Times New Roman"/>
                <w:sz w:val="24"/>
                <w:szCs w:val="24"/>
              </w:rPr>
            </w:pPr>
            <w:r>
              <w:rPr>
                <w:rFonts w:eastAsia="Times New Roman"/>
                <w:sz w:val="24"/>
                <w:szCs w:val="24"/>
              </w:rPr>
              <w:t>č. 11</w:t>
            </w:r>
          </w:p>
        </w:tc>
        <w:tc>
          <w:tcPr>
            <w:tcW w:w="4826"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6BDD33A3" w14:textId="77777777" w:rsidR="00142F2A" w:rsidRDefault="00860D8F">
            <w:pPr>
              <w:ind w:left="80" w:right="168"/>
              <w:jc w:val="center"/>
              <w:rPr>
                <w:rFonts w:eastAsia="Times New Roman"/>
                <w:b/>
                <w:sz w:val="24"/>
                <w:szCs w:val="24"/>
              </w:rPr>
            </w:pPr>
            <w:r>
              <w:rPr>
                <w:rFonts w:eastAsia="Times New Roman"/>
                <w:b/>
                <w:sz w:val="24"/>
                <w:szCs w:val="24"/>
              </w:rPr>
              <w:t>Slalom se špalíčky</w:t>
            </w:r>
          </w:p>
        </w:tc>
        <w:tc>
          <w:tcPr>
            <w:tcW w:w="824"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2012F505" w14:textId="77777777" w:rsidR="00142F2A" w:rsidRDefault="00860D8F">
            <w:pPr>
              <w:ind w:left="80" w:right="168"/>
              <w:jc w:val="center"/>
              <w:rPr>
                <w:rFonts w:eastAsia="Times New Roman"/>
                <w:sz w:val="24"/>
                <w:szCs w:val="24"/>
              </w:rPr>
            </w:pPr>
            <w:r>
              <w:rPr>
                <w:rFonts w:eastAsia="Times New Roman"/>
                <w:sz w:val="24"/>
                <w:szCs w:val="24"/>
              </w:rPr>
              <w:t>č. 22</w:t>
            </w:r>
          </w:p>
        </w:tc>
      </w:tr>
      <w:tr w:rsidR="00142F2A" w14:paraId="14E71AEA" w14:textId="77777777">
        <w:trPr>
          <w:trHeight w:val="60"/>
        </w:trPr>
        <w:tc>
          <w:tcPr>
            <w:tcW w:w="2674"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834A2E1" w14:textId="77777777" w:rsidR="00142F2A" w:rsidRDefault="00142F2A">
            <w:pPr>
              <w:jc w:val="center"/>
              <w:rPr>
                <w:rFonts w:eastAsia="Times New Roman"/>
                <w:b/>
                <w:sz w:val="6"/>
                <w:szCs w:val="6"/>
              </w:rPr>
            </w:pP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46598534" w14:textId="77777777" w:rsidR="00142F2A" w:rsidRDefault="00142F2A">
            <w:pPr>
              <w:jc w:val="center"/>
              <w:rPr>
                <w:rFonts w:eastAsia="Times New Roman"/>
                <w:sz w:val="6"/>
                <w:szCs w:val="6"/>
              </w:rPr>
            </w:pPr>
          </w:p>
        </w:tc>
        <w:tc>
          <w:tcPr>
            <w:tcW w:w="482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7357F235" w14:textId="77777777" w:rsidR="00142F2A" w:rsidRDefault="00142F2A">
            <w:pPr>
              <w:ind w:right="168"/>
              <w:jc w:val="center"/>
              <w:rPr>
                <w:rFonts w:eastAsia="Times New Roman"/>
                <w:b/>
                <w:sz w:val="6"/>
                <w:szCs w:val="6"/>
              </w:rPr>
            </w:pPr>
          </w:p>
        </w:tc>
        <w:tc>
          <w:tcPr>
            <w:tcW w:w="824"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0FF3BEB0" w14:textId="77777777" w:rsidR="00142F2A" w:rsidRDefault="00142F2A">
            <w:pPr>
              <w:ind w:right="168"/>
              <w:jc w:val="center"/>
              <w:rPr>
                <w:rFonts w:eastAsia="Times New Roman"/>
                <w:sz w:val="6"/>
                <w:szCs w:val="6"/>
              </w:rPr>
            </w:pPr>
          </w:p>
        </w:tc>
      </w:tr>
      <w:tr w:rsidR="00142F2A" w14:paraId="47BAB373" w14:textId="77777777">
        <w:trPr>
          <w:trHeight w:val="240"/>
        </w:trPr>
        <w:tc>
          <w:tcPr>
            <w:tcW w:w="2674" w:type="dxa"/>
            <w:tcBorders>
              <w:top w:val="single" w:sz="4" w:space="0" w:color="00000A"/>
              <w:left w:val="single" w:sz="8" w:space="0" w:color="000001"/>
              <w:bottom w:val="single" w:sz="4" w:space="0" w:color="00000A"/>
              <w:right w:val="single" w:sz="8" w:space="0" w:color="000001"/>
            </w:tcBorders>
            <w:shd w:val="clear" w:color="auto" w:fill="auto"/>
            <w:tcMar>
              <w:left w:w="88" w:type="dxa"/>
            </w:tcMar>
            <w:vAlign w:val="center"/>
          </w:tcPr>
          <w:p w14:paraId="01004699" w14:textId="77777777" w:rsidR="00142F2A" w:rsidRDefault="00860D8F">
            <w:pPr>
              <w:jc w:val="center"/>
              <w:rPr>
                <w:rFonts w:eastAsia="Times New Roman"/>
                <w:b/>
                <w:sz w:val="24"/>
                <w:szCs w:val="24"/>
              </w:rPr>
            </w:pPr>
            <w:r>
              <w:rPr>
                <w:rFonts w:eastAsia="Times New Roman"/>
                <w:b/>
                <w:sz w:val="24"/>
                <w:szCs w:val="24"/>
              </w:rPr>
              <w:t>Výmoly</w:t>
            </w:r>
          </w:p>
        </w:tc>
        <w:tc>
          <w:tcPr>
            <w:tcW w:w="850" w:type="dxa"/>
            <w:tcBorders>
              <w:top w:val="single" w:sz="4" w:space="0" w:color="00000A"/>
              <w:left w:val="single" w:sz="8" w:space="0" w:color="000001"/>
              <w:bottom w:val="single" w:sz="4" w:space="0" w:color="00000A"/>
              <w:right w:val="single" w:sz="8" w:space="0" w:color="000001"/>
            </w:tcBorders>
            <w:shd w:val="clear" w:color="auto" w:fill="auto"/>
            <w:tcMar>
              <w:left w:w="88" w:type="dxa"/>
            </w:tcMar>
          </w:tcPr>
          <w:p w14:paraId="02A108EB" w14:textId="77777777" w:rsidR="00142F2A" w:rsidRDefault="00860D8F">
            <w:pPr>
              <w:ind w:left="120"/>
              <w:jc w:val="center"/>
              <w:rPr>
                <w:rFonts w:eastAsia="Times New Roman"/>
                <w:sz w:val="24"/>
                <w:szCs w:val="24"/>
              </w:rPr>
            </w:pPr>
            <w:r>
              <w:rPr>
                <w:rFonts w:eastAsia="Times New Roman"/>
                <w:sz w:val="24"/>
                <w:szCs w:val="24"/>
              </w:rPr>
              <w:t>č. 13</w:t>
            </w:r>
          </w:p>
        </w:tc>
        <w:tc>
          <w:tcPr>
            <w:tcW w:w="4826"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76DFCEB9" w14:textId="77777777" w:rsidR="00142F2A" w:rsidRDefault="00860D8F">
            <w:pPr>
              <w:ind w:left="80" w:right="168"/>
              <w:jc w:val="center"/>
              <w:rPr>
                <w:rFonts w:eastAsia="Times New Roman"/>
                <w:b/>
                <w:sz w:val="24"/>
                <w:szCs w:val="24"/>
              </w:rPr>
            </w:pPr>
            <w:r>
              <w:rPr>
                <w:rFonts w:eastAsia="Times New Roman"/>
                <w:b/>
                <w:sz w:val="24"/>
                <w:szCs w:val="24"/>
              </w:rPr>
              <w:t>Čtverec</w:t>
            </w:r>
          </w:p>
        </w:tc>
        <w:tc>
          <w:tcPr>
            <w:tcW w:w="824"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030A931F" w14:textId="77777777" w:rsidR="00142F2A" w:rsidRDefault="00860D8F">
            <w:pPr>
              <w:ind w:left="80" w:right="168"/>
              <w:jc w:val="center"/>
              <w:rPr>
                <w:rFonts w:eastAsia="Times New Roman"/>
                <w:sz w:val="24"/>
                <w:szCs w:val="24"/>
              </w:rPr>
            </w:pPr>
            <w:r>
              <w:rPr>
                <w:rFonts w:eastAsia="Times New Roman"/>
                <w:sz w:val="24"/>
                <w:szCs w:val="24"/>
              </w:rPr>
              <w:t>č. 24</w:t>
            </w:r>
          </w:p>
        </w:tc>
      </w:tr>
      <w:tr w:rsidR="00142F2A" w14:paraId="4C8594B8" w14:textId="77777777">
        <w:trPr>
          <w:trHeight w:val="94"/>
        </w:trPr>
        <w:tc>
          <w:tcPr>
            <w:tcW w:w="2674"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14:paraId="60831C8B" w14:textId="77777777" w:rsidR="00142F2A" w:rsidRDefault="00142F2A">
            <w:pPr>
              <w:jc w:val="center"/>
              <w:rPr>
                <w:rFonts w:eastAsia="Times New Roman"/>
                <w:b/>
                <w:sz w:val="6"/>
                <w:szCs w:val="6"/>
              </w:rPr>
            </w:pP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20EAE234" w14:textId="77777777" w:rsidR="00142F2A" w:rsidRDefault="00142F2A">
            <w:pPr>
              <w:jc w:val="center"/>
              <w:rPr>
                <w:rFonts w:eastAsia="Times New Roman"/>
                <w:sz w:val="6"/>
                <w:szCs w:val="6"/>
              </w:rPr>
            </w:pPr>
          </w:p>
        </w:tc>
        <w:tc>
          <w:tcPr>
            <w:tcW w:w="482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6DF4B955" w14:textId="77777777" w:rsidR="00142F2A" w:rsidRDefault="00142F2A">
            <w:pPr>
              <w:ind w:right="168"/>
              <w:rPr>
                <w:rFonts w:eastAsia="Times New Roman"/>
                <w:sz w:val="6"/>
                <w:szCs w:val="6"/>
              </w:rPr>
            </w:pPr>
          </w:p>
        </w:tc>
        <w:tc>
          <w:tcPr>
            <w:tcW w:w="824"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6076E6EA" w14:textId="77777777" w:rsidR="00142F2A" w:rsidRDefault="00142F2A">
            <w:pPr>
              <w:ind w:right="168"/>
              <w:rPr>
                <w:rFonts w:eastAsia="Times New Roman"/>
                <w:sz w:val="6"/>
                <w:szCs w:val="6"/>
              </w:rPr>
            </w:pPr>
          </w:p>
        </w:tc>
      </w:tr>
      <w:tr w:rsidR="00142F2A" w14:paraId="2AC36B19" w14:textId="77777777">
        <w:trPr>
          <w:trHeight w:val="240"/>
        </w:trPr>
        <w:tc>
          <w:tcPr>
            <w:tcW w:w="2674" w:type="dxa"/>
            <w:tcBorders>
              <w:top w:val="single" w:sz="4" w:space="0" w:color="00000A"/>
              <w:left w:val="single" w:sz="8" w:space="0" w:color="000001"/>
              <w:bottom w:val="single" w:sz="4" w:space="0" w:color="00000A"/>
              <w:right w:val="single" w:sz="8" w:space="0" w:color="000001"/>
            </w:tcBorders>
            <w:shd w:val="clear" w:color="auto" w:fill="auto"/>
            <w:tcMar>
              <w:left w:w="88" w:type="dxa"/>
            </w:tcMar>
            <w:vAlign w:val="center"/>
          </w:tcPr>
          <w:p w14:paraId="3BA73E65" w14:textId="77777777" w:rsidR="00142F2A" w:rsidRDefault="00860D8F">
            <w:pPr>
              <w:jc w:val="center"/>
              <w:rPr>
                <w:rFonts w:eastAsia="Times New Roman"/>
                <w:b/>
                <w:sz w:val="24"/>
                <w:szCs w:val="24"/>
              </w:rPr>
            </w:pPr>
            <w:r>
              <w:rPr>
                <w:rFonts w:eastAsia="Times New Roman"/>
                <w:b/>
                <w:sz w:val="24"/>
                <w:szCs w:val="24"/>
              </w:rPr>
              <w:t>Úzká pasáž</w:t>
            </w:r>
          </w:p>
        </w:tc>
        <w:tc>
          <w:tcPr>
            <w:tcW w:w="850" w:type="dxa"/>
            <w:tcBorders>
              <w:top w:val="single" w:sz="4" w:space="0" w:color="00000A"/>
              <w:left w:val="single" w:sz="8" w:space="0" w:color="000001"/>
              <w:bottom w:val="single" w:sz="4" w:space="0" w:color="00000A"/>
              <w:right w:val="single" w:sz="8" w:space="0" w:color="000001"/>
            </w:tcBorders>
            <w:shd w:val="clear" w:color="auto" w:fill="auto"/>
            <w:tcMar>
              <w:left w:w="88" w:type="dxa"/>
            </w:tcMar>
          </w:tcPr>
          <w:p w14:paraId="1A118395" w14:textId="77777777" w:rsidR="00142F2A" w:rsidRDefault="00860D8F">
            <w:pPr>
              <w:ind w:left="120"/>
              <w:jc w:val="center"/>
              <w:rPr>
                <w:rFonts w:eastAsia="Times New Roman"/>
                <w:sz w:val="24"/>
                <w:szCs w:val="24"/>
              </w:rPr>
            </w:pPr>
            <w:r>
              <w:rPr>
                <w:rFonts w:eastAsia="Times New Roman"/>
                <w:sz w:val="24"/>
                <w:szCs w:val="24"/>
              </w:rPr>
              <w:t>č. 14</w:t>
            </w:r>
          </w:p>
        </w:tc>
        <w:tc>
          <w:tcPr>
            <w:tcW w:w="4826"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2CF1AB45" w14:textId="77777777" w:rsidR="00142F2A" w:rsidRDefault="00142F2A">
            <w:pPr>
              <w:ind w:left="80" w:right="168"/>
              <w:rPr>
                <w:rFonts w:eastAsia="Times New Roman"/>
                <w:sz w:val="24"/>
                <w:szCs w:val="24"/>
              </w:rPr>
            </w:pPr>
          </w:p>
        </w:tc>
        <w:tc>
          <w:tcPr>
            <w:tcW w:w="824" w:type="dxa"/>
            <w:tcBorders>
              <w:top w:val="single" w:sz="4" w:space="0" w:color="00000A"/>
              <w:left w:val="single" w:sz="8" w:space="0" w:color="000001"/>
              <w:bottom w:val="single" w:sz="4" w:space="0" w:color="00000A"/>
              <w:right w:val="single" w:sz="8" w:space="0" w:color="000001"/>
            </w:tcBorders>
            <w:shd w:val="clear" w:color="auto" w:fill="auto"/>
            <w:tcMar>
              <w:left w:w="98" w:type="dxa"/>
            </w:tcMar>
          </w:tcPr>
          <w:p w14:paraId="4E443C20" w14:textId="77777777" w:rsidR="00142F2A" w:rsidRDefault="00142F2A">
            <w:pPr>
              <w:ind w:left="80" w:right="168"/>
              <w:rPr>
                <w:rFonts w:eastAsia="Times New Roman"/>
                <w:sz w:val="24"/>
                <w:szCs w:val="24"/>
              </w:rPr>
            </w:pPr>
          </w:p>
        </w:tc>
      </w:tr>
      <w:tr w:rsidR="00142F2A" w14:paraId="478D2D20" w14:textId="77777777">
        <w:trPr>
          <w:trHeight w:val="60"/>
        </w:trPr>
        <w:tc>
          <w:tcPr>
            <w:tcW w:w="2674"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25F05EE6" w14:textId="77777777" w:rsidR="00142F2A" w:rsidRDefault="00142F2A">
            <w:pPr>
              <w:rPr>
                <w:rFonts w:eastAsia="Times New Roman"/>
                <w:sz w:val="6"/>
                <w:szCs w:val="6"/>
              </w:rPr>
            </w:pP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88" w:type="dxa"/>
            </w:tcMar>
          </w:tcPr>
          <w:p w14:paraId="1175559B" w14:textId="77777777" w:rsidR="00142F2A" w:rsidRDefault="00142F2A">
            <w:pPr>
              <w:jc w:val="center"/>
              <w:rPr>
                <w:rFonts w:eastAsia="Times New Roman"/>
                <w:sz w:val="6"/>
                <w:szCs w:val="6"/>
              </w:rPr>
            </w:pPr>
          </w:p>
        </w:tc>
        <w:tc>
          <w:tcPr>
            <w:tcW w:w="482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5D61C9B0" w14:textId="77777777" w:rsidR="00142F2A" w:rsidRDefault="00142F2A">
            <w:pPr>
              <w:ind w:right="168"/>
              <w:rPr>
                <w:rFonts w:eastAsia="Times New Roman"/>
                <w:sz w:val="6"/>
                <w:szCs w:val="6"/>
              </w:rPr>
            </w:pPr>
          </w:p>
        </w:tc>
        <w:tc>
          <w:tcPr>
            <w:tcW w:w="824"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0B834F7D" w14:textId="77777777" w:rsidR="00142F2A" w:rsidRDefault="00142F2A">
            <w:pPr>
              <w:ind w:right="168"/>
              <w:rPr>
                <w:rFonts w:eastAsia="Times New Roman"/>
                <w:sz w:val="6"/>
                <w:szCs w:val="6"/>
              </w:rPr>
            </w:pPr>
          </w:p>
        </w:tc>
      </w:tr>
    </w:tbl>
    <w:p w14:paraId="0E08FFBE" w14:textId="77777777" w:rsidR="00142F2A" w:rsidRDefault="00860D8F">
      <w:pPr>
        <w:pStyle w:val="bntext"/>
        <w:spacing w:before="240"/>
      </w:pPr>
      <w:r>
        <w:t>Povinné překážky budou dle volby organizátora doplněny do celkového počtu 10 překážek (viz seznam všech překážek). Překážky se nesmí opakovat.</w:t>
      </w:r>
    </w:p>
    <w:p w14:paraId="0A47CAB5" w14:textId="77777777" w:rsidR="00142F2A" w:rsidRDefault="00860D8F">
      <w:pPr>
        <w:tabs>
          <w:tab w:val="left" w:pos="9072"/>
        </w:tabs>
        <w:spacing w:before="240" w:after="240"/>
        <w:ind w:right="160"/>
        <w:jc w:val="both"/>
        <w:rPr>
          <w:rFonts w:eastAsia="Times New Roman"/>
          <w:color w:val="000000"/>
          <w:sz w:val="24"/>
          <w:szCs w:val="24"/>
        </w:rPr>
      </w:pPr>
      <w:r>
        <w:rPr>
          <w:rFonts w:eastAsia="Times New Roman"/>
          <w:color w:val="00B0F0"/>
          <w:sz w:val="24"/>
          <w:szCs w:val="24"/>
        </w:rPr>
        <w:t xml:space="preserve">Metodická podpora pro přípravu družstva na tuto disciplínu: kompletní sada překážek je k dispozici na ĐĐH </w:t>
      </w:r>
      <w:r>
        <w:rPr>
          <w:rFonts w:eastAsia="Times New Roman"/>
          <w:color w:val="00B0F0"/>
          <w:sz w:val="24"/>
          <w:szCs w:val="24"/>
          <w:highlight w:val="yellow"/>
        </w:rPr>
        <w:t>….</w:t>
      </w:r>
      <w:r>
        <w:rPr>
          <w:rFonts w:eastAsia="Times New Roman"/>
          <w:color w:val="00B0F0"/>
          <w:sz w:val="24"/>
          <w:szCs w:val="24"/>
        </w:rPr>
        <w:t>. Využít lze po předchozí domluvě se zástupcem DDH.</w:t>
      </w:r>
    </w:p>
    <w:p w14:paraId="7F383B72" w14:textId="77777777" w:rsidR="00142F2A" w:rsidRDefault="00860D8F">
      <w:pPr>
        <w:ind w:left="120"/>
        <w:rPr>
          <w:rFonts w:asciiTheme="majorHAnsi" w:eastAsia="Times New Roman" w:hAnsiTheme="majorHAnsi" w:cstheme="majorHAnsi"/>
          <w:color w:val="000000"/>
          <w:sz w:val="24"/>
          <w:szCs w:val="24"/>
        </w:rPr>
      </w:pPr>
      <w:r>
        <w:rPr>
          <w:rFonts w:eastAsia="Times New Roman" w:cstheme="majorHAnsi"/>
          <w:b/>
          <w:color w:val="000000"/>
          <w:sz w:val="24"/>
          <w:szCs w:val="24"/>
        </w:rPr>
        <w:t>Hodnocení disciplíny:</w:t>
      </w:r>
    </w:p>
    <w:tbl>
      <w:tblPr>
        <w:tblW w:w="932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119"/>
        <w:gridCol w:w="7201"/>
      </w:tblGrid>
      <w:tr w:rsidR="00142F2A" w14:paraId="713E3E73" w14:textId="77777777">
        <w:trPr>
          <w:trHeight w:val="26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4D7F5F" w14:textId="77777777" w:rsidR="00142F2A" w:rsidRDefault="00860D8F">
            <w:pPr>
              <w:ind w:left="120"/>
              <w:jc w:val="center"/>
              <w:rPr>
                <w:rFonts w:eastAsia="Times New Roman"/>
                <w:b/>
                <w:color w:val="000000"/>
                <w:sz w:val="24"/>
                <w:szCs w:val="24"/>
              </w:rPr>
            </w:pPr>
            <w:r>
              <w:rPr>
                <w:rFonts w:eastAsia="Times New Roman"/>
                <w:b/>
                <w:color w:val="000000"/>
                <w:sz w:val="24"/>
                <w:szCs w:val="24"/>
              </w:rPr>
              <w:t>0 trestných bodů</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1C3C32" w14:textId="77777777" w:rsidR="00142F2A" w:rsidRDefault="00860D8F">
            <w:pPr>
              <w:ind w:left="100" w:right="253"/>
              <w:rPr>
                <w:rFonts w:eastAsia="Times New Roman"/>
                <w:color w:val="000000"/>
                <w:sz w:val="24"/>
                <w:szCs w:val="24"/>
              </w:rPr>
            </w:pPr>
            <w:r>
              <w:rPr>
                <w:rFonts w:eastAsia="Times New Roman"/>
                <w:color w:val="000000"/>
                <w:sz w:val="24"/>
                <w:szCs w:val="24"/>
              </w:rPr>
              <w:t>za bezchybné splnění</w:t>
            </w:r>
          </w:p>
        </w:tc>
      </w:tr>
      <w:tr w:rsidR="00142F2A" w14:paraId="539E6DF7" w14:textId="77777777">
        <w:trPr>
          <w:trHeight w:val="26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EEBE61" w14:textId="77777777" w:rsidR="00142F2A" w:rsidRDefault="00860D8F">
            <w:pPr>
              <w:ind w:left="120"/>
              <w:jc w:val="center"/>
              <w:rPr>
                <w:rFonts w:eastAsia="Times New Roman"/>
                <w:color w:val="000000"/>
                <w:sz w:val="22"/>
                <w:szCs w:val="22"/>
              </w:rPr>
            </w:pPr>
            <w:r>
              <w:rPr>
                <w:rFonts w:eastAsia="Times New Roman"/>
                <w:b/>
                <w:color w:val="000000"/>
                <w:sz w:val="24"/>
                <w:szCs w:val="24"/>
              </w:rPr>
              <w:t>2 trestné body</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0A9224" w14:textId="77777777" w:rsidR="00142F2A" w:rsidRDefault="00142F2A">
            <w:pPr>
              <w:ind w:left="100" w:right="253"/>
              <w:rPr>
                <w:rFonts w:eastAsia="Times New Roman"/>
                <w:color w:val="000000"/>
                <w:sz w:val="24"/>
                <w:szCs w:val="24"/>
              </w:rPr>
            </w:pPr>
          </w:p>
          <w:p w14:paraId="5D952F24" w14:textId="77777777" w:rsidR="00142F2A" w:rsidRDefault="00860D8F">
            <w:pPr>
              <w:ind w:left="100" w:right="253"/>
              <w:rPr>
                <w:rFonts w:eastAsia="Times New Roman"/>
                <w:color w:val="000000"/>
                <w:sz w:val="24"/>
                <w:szCs w:val="24"/>
              </w:rPr>
            </w:pPr>
            <w:r>
              <w:rPr>
                <w:rFonts w:eastAsia="Times New Roman"/>
                <w:color w:val="000000"/>
                <w:sz w:val="24"/>
                <w:szCs w:val="24"/>
              </w:rPr>
              <w:t>za dotek překážky tělem</w:t>
            </w:r>
          </w:p>
          <w:p w14:paraId="3F3E5D88" w14:textId="77777777" w:rsidR="00142F2A" w:rsidRDefault="00860D8F">
            <w:pPr>
              <w:ind w:left="100" w:right="253"/>
              <w:rPr>
                <w:rFonts w:eastAsia="Times New Roman"/>
                <w:color w:val="000000"/>
                <w:sz w:val="24"/>
                <w:szCs w:val="24"/>
              </w:rPr>
            </w:pPr>
            <w:r>
              <w:rPr>
                <w:rFonts w:eastAsia="Times New Roman"/>
                <w:color w:val="000000"/>
                <w:sz w:val="24"/>
                <w:szCs w:val="24"/>
              </w:rPr>
              <w:t>za dotek překážky kolem</w:t>
            </w:r>
          </w:p>
          <w:p w14:paraId="569701FF" w14:textId="77777777" w:rsidR="00142F2A" w:rsidRDefault="00860D8F">
            <w:pPr>
              <w:ind w:left="100" w:right="253"/>
              <w:rPr>
                <w:rFonts w:eastAsia="Times New Roman"/>
                <w:color w:val="000000"/>
                <w:sz w:val="24"/>
                <w:szCs w:val="24"/>
              </w:rPr>
            </w:pPr>
            <w:r>
              <w:rPr>
                <w:rFonts w:eastAsia="Times New Roman"/>
                <w:color w:val="000000"/>
                <w:sz w:val="24"/>
                <w:szCs w:val="24"/>
              </w:rPr>
              <w:t>za dotek překážky rukou</w:t>
            </w:r>
          </w:p>
          <w:p w14:paraId="7A347A6F" w14:textId="77777777" w:rsidR="00142F2A" w:rsidRDefault="00860D8F">
            <w:pPr>
              <w:ind w:left="100" w:right="253"/>
              <w:rPr>
                <w:rFonts w:eastAsia="Times New Roman"/>
                <w:color w:val="000000"/>
                <w:sz w:val="24"/>
                <w:szCs w:val="24"/>
              </w:rPr>
            </w:pPr>
            <w:r>
              <w:rPr>
                <w:rFonts w:eastAsia="Times New Roman"/>
                <w:color w:val="000000"/>
                <w:sz w:val="24"/>
                <w:szCs w:val="24"/>
              </w:rPr>
              <w:t>upuštění míčku na zem</w:t>
            </w:r>
          </w:p>
          <w:p w14:paraId="4A49FC9E" w14:textId="77777777" w:rsidR="00142F2A" w:rsidRDefault="00860D8F">
            <w:pPr>
              <w:ind w:left="100" w:right="253"/>
              <w:rPr>
                <w:rFonts w:eastAsia="Times New Roman"/>
                <w:color w:val="000000"/>
                <w:sz w:val="24"/>
                <w:szCs w:val="24"/>
              </w:rPr>
            </w:pPr>
            <w:r>
              <w:rPr>
                <w:rFonts w:eastAsia="Times New Roman"/>
                <w:color w:val="000000"/>
                <w:sz w:val="24"/>
                <w:szCs w:val="24"/>
              </w:rPr>
              <w:t>za vyjetí jedním kolem z překážky či z vyznačené trati (i za dotek vyznačení tratě)</w:t>
            </w:r>
          </w:p>
          <w:p w14:paraId="136D22D3" w14:textId="77777777" w:rsidR="00142F2A" w:rsidRDefault="00860D8F">
            <w:pPr>
              <w:ind w:left="100" w:right="253"/>
              <w:rPr>
                <w:rFonts w:eastAsia="Times New Roman"/>
                <w:color w:val="000000"/>
                <w:sz w:val="24"/>
                <w:szCs w:val="24"/>
              </w:rPr>
            </w:pPr>
            <w:r>
              <w:rPr>
                <w:rFonts w:eastAsia="Times New Roman"/>
                <w:color w:val="000000"/>
                <w:sz w:val="24"/>
                <w:szCs w:val="24"/>
              </w:rPr>
              <w:t>u jízdy v kruhu za dotek řetězem země (u překážky č. 7)</w:t>
            </w:r>
          </w:p>
          <w:p w14:paraId="5CDDC1EE" w14:textId="77777777" w:rsidR="00142F2A" w:rsidRDefault="00860D8F">
            <w:pPr>
              <w:ind w:left="100" w:right="253"/>
              <w:rPr>
                <w:rFonts w:eastAsia="Times New Roman"/>
                <w:color w:val="000000"/>
                <w:sz w:val="24"/>
                <w:szCs w:val="24"/>
              </w:rPr>
            </w:pPr>
            <w:r>
              <w:rPr>
                <w:rFonts w:eastAsia="Times New Roman"/>
                <w:color w:val="000000"/>
                <w:sz w:val="24"/>
                <w:szCs w:val="24"/>
              </w:rPr>
              <w:t>za dotek jednou nohou země</w:t>
            </w:r>
          </w:p>
          <w:p w14:paraId="4265BA07" w14:textId="77777777" w:rsidR="00142F2A" w:rsidRDefault="00142F2A">
            <w:pPr>
              <w:ind w:left="100" w:right="253"/>
              <w:rPr>
                <w:rFonts w:eastAsia="Times New Roman"/>
                <w:color w:val="000000"/>
                <w:sz w:val="24"/>
                <w:szCs w:val="24"/>
              </w:rPr>
            </w:pPr>
          </w:p>
        </w:tc>
      </w:tr>
      <w:tr w:rsidR="00142F2A" w14:paraId="6C52C8D3" w14:textId="77777777">
        <w:trPr>
          <w:trHeight w:val="24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ED8B3F" w14:textId="77777777" w:rsidR="00142F2A" w:rsidRDefault="00860D8F">
            <w:pPr>
              <w:ind w:left="120"/>
              <w:jc w:val="center"/>
              <w:rPr>
                <w:rFonts w:eastAsia="Times New Roman"/>
                <w:color w:val="000000"/>
                <w:sz w:val="24"/>
                <w:szCs w:val="24"/>
              </w:rPr>
            </w:pPr>
            <w:r>
              <w:rPr>
                <w:rFonts w:eastAsia="Times New Roman"/>
                <w:b/>
                <w:color w:val="000000"/>
                <w:sz w:val="24"/>
                <w:szCs w:val="24"/>
              </w:rPr>
              <w:t>5 trestných bodů</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03ED04" w14:textId="77777777" w:rsidR="00142F2A" w:rsidRDefault="00142F2A">
            <w:pPr>
              <w:ind w:left="100" w:right="253"/>
              <w:rPr>
                <w:rFonts w:eastAsia="Times New Roman"/>
                <w:color w:val="000000"/>
                <w:sz w:val="24"/>
                <w:szCs w:val="24"/>
              </w:rPr>
            </w:pPr>
          </w:p>
          <w:p w14:paraId="4CA8997B" w14:textId="77777777" w:rsidR="00142F2A" w:rsidRDefault="00860D8F">
            <w:pPr>
              <w:ind w:left="100" w:right="253"/>
              <w:rPr>
                <w:rFonts w:eastAsia="Times New Roman"/>
                <w:color w:val="000000"/>
                <w:sz w:val="24"/>
                <w:szCs w:val="24"/>
              </w:rPr>
            </w:pPr>
            <w:r>
              <w:rPr>
                <w:rFonts w:eastAsia="Times New Roman"/>
                <w:color w:val="000000"/>
                <w:sz w:val="24"/>
                <w:szCs w:val="24"/>
              </w:rPr>
              <w:t>za vynechání části překážky (branky, kuželu nebo tyče u slalomu)</w:t>
            </w:r>
          </w:p>
          <w:p w14:paraId="7B14D427" w14:textId="77777777" w:rsidR="00142F2A" w:rsidRDefault="00860D8F">
            <w:pPr>
              <w:ind w:left="100" w:right="253"/>
              <w:rPr>
                <w:rFonts w:eastAsia="Times New Roman"/>
                <w:color w:val="000000"/>
                <w:sz w:val="24"/>
                <w:szCs w:val="24"/>
              </w:rPr>
            </w:pPr>
            <w:r>
              <w:rPr>
                <w:rFonts w:eastAsia="Times New Roman"/>
                <w:color w:val="000000"/>
                <w:sz w:val="24"/>
                <w:szCs w:val="24"/>
              </w:rPr>
              <w:t>za dotek oběma nohama země</w:t>
            </w:r>
          </w:p>
          <w:p w14:paraId="691BDF84" w14:textId="77777777" w:rsidR="00142F2A" w:rsidRDefault="00860D8F">
            <w:pPr>
              <w:ind w:left="100" w:right="253"/>
              <w:rPr>
                <w:rFonts w:eastAsia="Times New Roman"/>
                <w:color w:val="000000"/>
                <w:sz w:val="24"/>
                <w:szCs w:val="24"/>
              </w:rPr>
            </w:pPr>
            <w:r>
              <w:rPr>
                <w:rFonts w:eastAsia="Times New Roman"/>
                <w:color w:val="000000"/>
                <w:sz w:val="24"/>
                <w:szCs w:val="24"/>
              </w:rPr>
              <w:t>za řízení oběma rukama (u překážky č. 25)</w:t>
            </w:r>
          </w:p>
          <w:p w14:paraId="6D5AB4D3" w14:textId="77777777" w:rsidR="00142F2A" w:rsidRDefault="00860D8F">
            <w:pPr>
              <w:ind w:left="100" w:right="253"/>
              <w:rPr>
                <w:rFonts w:eastAsia="Times New Roman"/>
                <w:color w:val="000000"/>
                <w:sz w:val="24"/>
                <w:szCs w:val="24"/>
              </w:rPr>
            </w:pPr>
            <w:r>
              <w:rPr>
                <w:rFonts w:eastAsia="Times New Roman"/>
                <w:color w:val="000000"/>
                <w:sz w:val="24"/>
                <w:szCs w:val="24"/>
              </w:rPr>
              <w:t>za vyjetí z vyznačené tratě (oběma koly)</w:t>
            </w:r>
          </w:p>
          <w:p w14:paraId="4BD7F5BE" w14:textId="77777777" w:rsidR="00142F2A" w:rsidRDefault="00860D8F">
            <w:pPr>
              <w:ind w:left="100" w:right="253"/>
              <w:rPr>
                <w:rFonts w:eastAsia="Times New Roman"/>
                <w:color w:val="000000"/>
                <w:sz w:val="24"/>
                <w:szCs w:val="24"/>
              </w:rPr>
            </w:pPr>
            <w:r>
              <w:rPr>
                <w:rFonts w:eastAsia="Times New Roman"/>
                <w:color w:val="000000"/>
                <w:sz w:val="24"/>
                <w:szCs w:val="24"/>
              </w:rPr>
              <w:t>za pád z kola</w:t>
            </w:r>
          </w:p>
          <w:p w14:paraId="36FB53DD" w14:textId="77777777" w:rsidR="00142F2A" w:rsidRDefault="00860D8F">
            <w:pPr>
              <w:ind w:left="100" w:right="253"/>
              <w:rPr>
                <w:rFonts w:eastAsia="Times New Roman"/>
                <w:color w:val="000000"/>
                <w:sz w:val="24"/>
                <w:szCs w:val="24"/>
              </w:rPr>
            </w:pPr>
            <w:r>
              <w:rPr>
                <w:rFonts w:eastAsia="Times New Roman"/>
                <w:color w:val="000000"/>
                <w:sz w:val="24"/>
                <w:szCs w:val="24"/>
              </w:rPr>
              <w:t>za nezastavení ve vymezeném prostoru, neshození první laťky či shození obou latěk (u překážky č. 19)</w:t>
            </w:r>
          </w:p>
          <w:p w14:paraId="62CD16F5" w14:textId="77777777" w:rsidR="00142F2A" w:rsidRDefault="00860D8F">
            <w:pPr>
              <w:ind w:left="100" w:right="253"/>
              <w:rPr>
                <w:rFonts w:eastAsia="Times New Roman"/>
                <w:color w:val="000000"/>
                <w:sz w:val="24"/>
                <w:szCs w:val="24"/>
              </w:rPr>
            </w:pPr>
            <w:r>
              <w:rPr>
                <w:rFonts w:eastAsia="Times New Roman"/>
                <w:color w:val="000000"/>
                <w:sz w:val="24"/>
                <w:szCs w:val="24"/>
              </w:rPr>
              <w:t>udání chybného čísla u překážky „Změna směru jízdy“</w:t>
            </w:r>
          </w:p>
          <w:p w14:paraId="70F68E64" w14:textId="77777777" w:rsidR="00142F2A" w:rsidRDefault="00860D8F">
            <w:pPr>
              <w:ind w:left="100" w:right="253"/>
              <w:rPr>
                <w:rFonts w:eastAsia="Times New Roman"/>
                <w:color w:val="000000"/>
                <w:sz w:val="24"/>
                <w:szCs w:val="24"/>
              </w:rPr>
            </w:pPr>
            <w:r>
              <w:rPr>
                <w:rFonts w:eastAsia="Times New Roman"/>
                <w:color w:val="000000"/>
                <w:sz w:val="24"/>
                <w:szCs w:val="24"/>
              </w:rPr>
              <w:t>shození laťky u podjezdové branky</w:t>
            </w:r>
          </w:p>
          <w:p w14:paraId="3DC186EB" w14:textId="77777777" w:rsidR="00142F2A" w:rsidRDefault="00860D8F">
            <w:pPr>
              <w:ind w:left="100" w:right="253"/>
              <w:rPr>
                <w:rFonts w:eastAsia="Times New Roman"/>
                <w:color w:val="000000"/>
                <w:sz w:val="24"/>
                <w:szCs w:val="24"/>
              </w:rPr>
            </w:pPr>
            <w:r>
              <w:rPr>
                <w:rFonts w:eastAsia="Times New Roman"/>
                <w:color w:val="000000"/>
                <w:sz w:val="24"/>
                <w:szCs w:val="24"/>
              </w:rPr>
              <w:t>za povalení značící kostky</w:t>
            </w:r>
          </w:p>
          <w:p w14:paraId="4461B120" w14:textId="77777777" w:rsidR="00142F2A" w:rsidRDefault="00860D8F">
            <w:pPr>
              <w:ind w:left="100" w:right="253"/>
              <w:rPr>
                <w:rFonts w:eastAsia="Times New Roman"/>
                <w:color w:val="000000"/>
                <w:sz w:val="24"/>
                <w:szCs w:val="24"/>
              </w:rPr>
            </w:pPr>
            <w:r>
              <w:rPr>
                <w:rFonts w:eastAsia="Times New Roman"/>
                <w:color w:val="000000"/>
                <w:sz w:val="24"/>
                <w:szCs w:val="24"/>
              </w:rPr>
              <w:t>opakovaný dotek jednou nohou země</w:t>
            </w:r>
          </w:p>
          <w:p w14:paraId="72D4E499" w14:textId="77777777" w:rsidR="00142F2A" w:rsidRDefault="00142F2A">
            <w:pPr>
              <w:ind w:left="100" w:right="253"/>
              <w:rPr>
                <w:rFonts w:eastAsia="Times New Roman"/>
                <w:color w:val="000000"/>
                <w:sz w:val="24"/>
                <w:szCs w:val="24"/>
              </w:rPr>
            </w:pPr>
          </w:p>
        </w:tc>
      </w:tr>
      <w:tr w:rsidR="00142F2A" w14:paraId="576DEDAB" w14:textId="77777777">
        <w:trPr>
          <w:trHeight w:val="24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EF419C" w14:textId="77777777" w:rsidR="00142F2A" w:rsidRDefault="00142F2A">
            <w:pPr>
              <w:ind w:left="120"/>
              <w:rPr>
                <w:rFonts w:eastAsia="Times New Roman"/>
                <w:b/>
                <w:color w:val="000000"/>
                <w:sz w:val="24"/>
                <w:szCs w:val="24"/>
              </w:rPr>
            </w:pPr>
          </w:p>
          <w:p w14:paraId="7BB4DA5B" w14:textId="77777777" w:rsidR="00142F2A" w:rsidRDefault="00860D8F">
            <w:pPr>
              <w:ind w:left="120"/>
              <w:rPr>
                <w:rFonts w:eastAsia="Times New Roman"/>
                <w:color w:val="000000"/>
                <w:sz w:val="24"/>
                <w:szCs w:val="24"/>
              </w:rPr>
            </w:pPr>
            <w:r>
              <w:rPr>
                <w:rFonts w:eastAsia="Times New Roman"/>
                <w:b/>
                <w:color w:val="000000"/>
                <w:sz w:val="24"/>
                <w:szCs w:val="24"/>
              </w:rPr>
              <w:t>10 trestných bodů</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29C958" w14:textId="77777777" w:rsidR="00142F2A" w:rsidRDefault="00142F2A">
            <w:pPr>
              <w:ind w:left="100" w:right="253"/>
              <w:rPr>
                <w:rFonts w:eastAsia="Times New Roman"/>
                <w:color w:val="000000"/>
                <w:sz w:val="24"/>
                <w:szCs w:val="24"/>
              </w:rPr>
            </w:pPr>
          </w:p>
          <w:p w14:paraId="321E3193" w14:textId="77777777" w:rsidR="00142F2A" w:rsidRDefault="00860D8F">
            <w:pPr>
              <w:ind w:left="100" w:right="253"/>
              <w:rPr>
                <w:rFonts w:eastAsia="Times New Roman"/>
                <w:color w:val="000000"/>
                <w:sz w:val="24"/>
                <w:szCs w:val="24"/>
              </w:rPr>
            </w:pPr>
            <w:r>
              <w:rPr>
                <w:rFonts w:eastAsia="Times New Roman"/>
                <w:color w:val="000000"/>
                <w:sz w:val="24"/>
                <w:szCs w:val="24"/>
              </w:rPr>
              <w:t>za vynechání větší části překážky (sjetí z překážky v její první polovině)</w:t>
            </w:r>
          </w:p>
          <w:p w14:paraId="4B60B0DD" w14:textId="77777777" w:rsidR="00142F2A" w:rsidRDefault="00142F2A">
            <w:pPr>
              <w:ind w:left="100" w:right="253"/>
              <w:rPr>
                <w:rFonts w:eastAsia="Times New Roman"/>
                <w:color w:val="000000"/>
                <w:sz w:val="24"/>
                <w:szCs w:val="24"/>
              </w:rPr>
            </w:pPr>
          </w:p>
        </w:tc>
      </w:tr>
      <w:tr w:rsidR="00142F2A" w14:paraId="2EC83ECD" w14:textId="77777777">
        <w:trPr>
          <w:trHeight w:val="240"/>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439BBA" w14:textId="77777777" w:rsidR="00142F2A" w:rsidRDefault="00142F2A">
            <w:pPr>
              <w:ind w:left="120"/>
              <w:rPr>
                <w:rFonts w:eastAsia="Times New Roman"/>
                <w:b/>
                <w:color w:val="000000"/>
                <w:sz w:val="24"/>
                <w:szCs w:val="24"/>
              </w:rPr>
            </w:pPr>
          </w:p>
          <w:p w14:paraId="4FBA09E8" w14:textId="77777777" w:rsidR="00142F2A" w:rsidRDefault="00860D8F">
            <w:pPr>
              <w:ind w:left="120"/>
              <w:rPr>
                <w:rFonts w:eastAsia="Times New Roman"/>
                <w:b/>
                <w:color w:val="000000"/>
                <w:sz w:val="24"/>
                <w:szCs w:val="24"/>
              </w:rPr>
            </w:pPr>
            <w:r>
              <w:rPr>
                <w:rFonts w:eastAsia="Times New Roman"/>
                <w:b/>
                <w:color w:val="000000"/>
                <w:sz w:val="24"/>
                <w:szCs w:val="24"/>
              </w:rPr>
              <w:t>20 trestných bodů</w:t>
            </w:r>
          </w:p>
          <w:p w14:paraId="2F1AF33B" w14:textId="77777777" w:rsidR="00142F2A" w:rsidRDefault="00142F2A">
            <w:pPr>
              <w:ind w:left="120"/>
              <w:rPr>
                <w:rFonts w:eastAsia="Times New Roman"/>
                <w:color w:val="000000"/>
                <w:sz w:val="24"/>
                <w:szCs w:val="24"/>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F1F221" w14:textId="77777777" w:rsidR="00142F2A" w:rsidRDefault="00142F2A">
            <w:pPr>
              <w:ind w:left="100" w:right="253"/>
              <w:rPr>
                <w:rFonts w:eastAsia="Times New Roman"/>
                <w:color w:val="000000"/>
                <w:sz w:val="24"/>
                <w:szCs w:val="24"/>
              </w:rPr>
            </w:pPr>
          </w:p>
          <w:p w14:paraId="57E2B1B5" w14:textId="77777777" w:rsidR="00142F2A" w:rsidRDefault="00860D8F">
            <w:pPr>
              <w:ind w:left="100" w:right="253"/>
              <w:rPr>
                <w:rFonts w:eastAsia="Times New Roman"/>
                <w:color w:val="000000"/>
                <w:sz w:val="24"/>
                <w:szCs w:val="24"/>
              </w:rPr>
            </w:pPr>
            <w:r>
              <w:rPr>
                <w:rFonts w:eastAsia="Times New Roman"/>
                <w:color w:val="000000"/>
                <w:sz w:val="24"/>
                <w:szCs w:val="24"/>
              </w:rPr>
              <w:t xml:space="preserve">za vynechání překážky </w:t>
            </w:r>
          </w:p>
        </w:tc>
      </w:tr>
    </w:tbl>
    <w:p w14:paraId="531E1457" w14:textId="77777777" w:rsidR="00142F2A" w:rsidRDefault="00860D8F">
      <w:pPr>
        <w:pStyle w:val="bntext"/>
        <w:spacing w:before="240"/>
      </w:pPr>
      <w:r>
        <w:t>Na každé překážce může soutěžící obdržet maximálně</w:t>
      </w:r>
      <w:r>
        <w:rPr>
          <w:b/>
        </w:rPr>
        <w:t xml:space="preserve"> 20 trestných bodů.</w:t>
      </w:r>
    </w:p>
    <w:p w14:paraId="43FF2D97" w14:textId="77777777" w:rsidR="00142F2A" w:rsidRDefault="00860D8F">
      <w:pPr>
        <w:pStyle w:val="bntext"/>
        <w:spacing w:before="240" w:after="240"/>
      </w:pPr>
      <w:r>
        <w:rPr>
          <w:b/>
        </w:rPr>
        <w:t>Technické chyby</w:t>
      </w:r>
      <w:r>
        <w:t xml:space="preserve">, které se mohou vyskytnout na trati </w:t>
      </w:r>
      <w:r>
        <w:rPr>
          <w:b/>
        </w:rPr>
        <w:t>mezi překážkami</w:t>
      </w:r>
      <w:r>
        <w:t xml:space="preserve"> (zastavení, otáčení, zvedání předního kola, opětovné najetí do překážky, pád z kola apod.), se hodnotí 5 trestnými body a </w:t>
      </w:r>
      <w:r>
        <w:rPr>
          <w:b/>
        </w:rPr>
        <w:t>zaznamenává je rozhodčí příslušné překážky.</w:t>
      </w:r>
    </w:p>
    <w:p w14:paraId="2F84C77C" w14:textId="77777777" w:rsidR="00142F2A" w:rsidRDefault="00860D8F">
      <w:pPr>
        <w:pStyle w:val="Nadpis8"/>
        <w:numPr>
          <w:ilvl w:val="0"/>
          <w:numId w:val="8"/>
        </w:numPr>
      </w:pPr>
      <w:r>
        <w:t>ZÁSADY POSKYTOVÁNÍ PRVNÍ POMOCI</w:t>
      </w:r>
    </w:p>
    <w:p w14:paraId="13E59A6B" w14:textId="77777777" w:rsidR="00142F2A" w:rsidRDefault="00860D8F">
      <w:pPr>
        <w:pStyle w:val="bntext"/>
        <w:spacing w:before="240"/>
        <w:rPr>
          <w:color w:val="000000"/>
        </w:rPr>
      </w:pPr>
      <w:r>
        <w:t xml:space="preserve">Disciplína bude mít praktickou část v prostorách DDH </w:t>
      </w:r>
      <w:r>
        <w:rPr>
          <w:highlight w:val="yellow"/>
        </w:rPr>
        <w:t>…</w:t>
      </w:r>
      <w:r>
        <w:t xml:space="preserve">. Každý soutěžící ji absolvuje samostatně. Družstvu bude zaznamenán počet trestných bodů každého jednotlivce. Úkoly budou pro každé družstvo stejné, limit pro splnění úkolu je </w:t>
      </w:r>
      <w:r>
        <w:rPr>
          <w:b/>
        </w:rPr>
        <w:t>5 minut</w:t>
      </w:r>
      <w:r>
        <w:t>. Během plnění úkolu mohou rozhodčí na soutěžícím vyžadovat teoretický komentář.</w:t>
      </w:r>
      <w:r>
        <w:rPr>
          <w:color w:val="000000"/>
        </w:rPr>
        <w:t xml:space="preserve"> K dispozici budou improvizované prostředky k ošetření ''zraněných''.</w:t>
      </w:r>
    </w:p>
    <w:p w14:paraId="6A61C174" w14:textId="77777777" w:rsidR="00142F2A" w:rsidRDefault="00860D8F">
      <w:pPr>
        <w:pStyle w:val="Nadpis9"/>
        <w:spacing w:before="240" w:after="240"/>
      </w:pPr>
      <w:r>
        <w:t>Seznam povinných úkolů:</w:t>
      </w:r>
    </w:p>
    <w:p w14:paraId="43475D07"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 xml:space="preserve">Zabezpečení místa nehody </w:t>
      </w:r>
    </w:p>
    <w:p w14:paraId="23C89FE0"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 xml:space="preserve">Masivní krvácení </w:t>
      </w:r>
    </w:p>
    <w:p w14:paraId="62AA0F0B"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Bezvědomí – dýchá/nedýchá</w:t>
      </w:r>
    </w:p>
    <w:p w14:paraId="310FFB74"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 xml:space="preserve">Úraz hlavy </w:t>
      </w:r>
    </w:p>
    <w:p w14:paraId="4D2E5E8B"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 xml:space="preserve">Zlomenina předloktí </w:t>
      </w:r>
    </w:p>
    <w:p w14:paraId="06EDC654" w14:textId="77777777" w:rsidR="00142F2A" w:rsidRDefault="00860D8F">
      <w:pPr>
        <w:numPr>
          <w:ilvl w:val="0"/>
          <w:numId w:val="2"/>
        </w:numPr>
        <w:tabs>
          <w:tab w:val="left" w:pos="424"/>
        </w:tabs>
        <w:rPr>
          <w:rFonts w:eastAsia="Times New Roman"/>
          <w:color w:val="000000"/>
          <w:sz w:val="24"/>
          <w:szCs w:val="24"/>
        </w:rPr>
      </w:pPr>
      <w:r>
        <w:rPr>
          <w:rFonts w:eastAsia="Times New Roman"/>
          <w:color w:val="000000"/>
          <w:sz w:val="24"/>
          <w:szCs w:val="24"/>
        </w:rPr>
        <w:t>Mdloba</w:t>
      </w:r>
    </w:p>
    <w:p w14:paraId="6ADE3118" w14:textId="77777777" w:rsidR="00142F2A" w:rsidRDefault="00860D8F">
      <w:pPr>
        <w:pStyle w:val="bntext"/>
        <w:spacing w:before="240"/>
      </w:pPr>
      <w:r>
        <w:t>Čtyři konkrétní úkoly budou losovány samotnými soutěžícími bezprostředně před zahájením plnění disciplíny.</w:t>
      </w:r>
    </w:p>
    <w:p w14:paraId="690E68D7" w14:textId="77777777" w:rsidR="00142F2A" w:rsidRDefault="00860D8F">
      <w:pPr>
        <w:spacing w:before="240" w:after="240"/>
        <w:jc w:val="both"/>
      </w:pPr>
      <w:r>
        <w:rPr>
          <w:rFonts w:eastAsia="Times New Roman"/>
          <w:color w:val="00B0F0"/>
          <w:sz w:val="24"/>
          <w:szCs w:val="24"/>
        </w:rPr>
        <w:t>Metodická podpora pro přípravu družstva na tuto disciplínu</w:t>
      </w:r>
      <w:r>
        <w:rPr>
          <w:rFonts w:eastAsia="Times New Roman"/>
          <w:b/>
          <w:color w:val="00B0F0"/>
          <w:sz w:val="24"/>
          <w:szCs w:val="24"/>
        </w:rPr>
        <w:t>:</w:t>
      </w:r>
      <w:r>
        <w:rPr>
          <w:rFonts w:eastAsia="Times New Roman"/>
          <w:color w:val="00B0F0"/>
          <w:sz w:val="24"/>
          <w:szCs w:val="24"/>
        </w:rPr>
        <w:t xml:space="preserve"> </w:t>
      </w:r>
      <w:hyperlink r:id="rId13">
        <w:r>
          <w:rPr>
            <w:rStyle w:val="Internetovodkaz"/>
            <w:rFonts w:eastAsia="Times New Roman"/>
            <w:sz w:val="24"/>
            <w:szCs w:val="24"/>
          </w:rPr>
          <w:t>www.besip.cz</w:t>
        </w:r>
      </w:hyperlink>
      <w:r>
        <w:rPr>
          <w:rFonts w:eastAsia="Times New Roman"/>
          <w:color w:val="00B0F0"/>
          <w:sz w:val="24"/>
          <w:szCs w:val="24"/>
        </w:rPr>
        <w:t xml:space="preserve"> (metodika plnění disciplíny včetně hodnocení), tematická brožura „DĚTI V DOPRAVĚ PRVNÍ POMOC“, vydaná Českým červeným křížem, jako 3. přepracované vydání, Praha 2016.</w:t>
      </w:r>
    </w:p>
    <w:p w14:paraId="68D8FB83" w14:textId="77777777" w:rsidR="00142F2A" w:rsidRDefault="00860D8F">
      <w:pPr>
        <w:pStyle w:val="Nadpis7"/>
        <w:spacing w:before="0"/>
      </w:pPr>
      <w:r>
        <w:t>PODROBNOSTI K DISCIPLÍNÁM</w:t>
      </w:r>
    </w:p>
    <w:p w14:paraId="6735B0A5" w14:textId="77777777" w:rsidR="00142F2A" w:rsidRDefault="00860D8F">
      <w:pPr>
        <w:pStyle w:val="bntext"/>
        <w:spacing w:before="240"/>
      </w:pPr>
      <w:r>
        <w:t>Podrobný výklad jednotlivých disciplín a další upřesnění jejich obsahu a hodnocení provedou vedoucí disciplín nebo hlavní rozhodčí při zahájení soutěže.</w:t>
      </w:r>
    </w:p>
    <w:p w14:paraId="11C6A4E7" w14:textId="77777777" w:rsidR="00142F2A" w:rsidRDefault="00860D8F">
      <w:pPr>
        <w:pStyle w:val="bntext"/>
        <w:spacing w:before="240"/>
      </w:pPr>
      <w:r>
        <w:t>Startovní čísla budou přidělena v pořadí dle došlých přihlášek. Vedoucí družstva převezme startovní čísla. Kontrola správnosti údajů bude provedena při prezentaci.</w:t>
      </w:r>
    </w:p>
    <w:p w14:paraId="0CB0E82B" w14:textId="77777777" w:rsidR="00142F2A" w:rsidRDefault="00860D8F">
      <w:pPr>
        <w:pStyle w:val="bntext"/>
        <w:spacing w:before="240"/>
      </w:pPr>
      <w:bookmarkStart w:id="3" w:name="tyjcwt"/>
      <w:bookmarkEnd w:id="3"/>
      <w:r>
        <w:t>Přidělená startovní čísla jsou soutěžící povinni nosit viditelně při absolvování všech soutěžních disciplín. Pedagogický doprovod odevzdá startovní čísla pořadateli ihned po ukončení poslední disciplíny.</w:t>
      </w:r>
    </w:p>
    <w:p w14:paraId="79C78093" w14:textId="77777777" w:rsidR="00142F2A" w:rsidRDefault="00860D8F">
      <w:pPr>
        <w:pStyle w:val="bntext"/>
        <w:spacing w:before="240" w:after="240"/>
      </w:pPr>
      <w:r>
        <w:t>Jednotlivé disciplíny jsou hodnoceny přidělováním trestných bodů jednotlivcům podle těchto propozic. Výsledkem družstva se rozumí součet všech trestných bodů, které obdrží jeho členové. Zvítězí družstvo, které obdrží nejmenší počet trestných bodů. Při rovnosti obdržených trestných bodů u dvou nebo více družstev (jednotlivců) rozhodují o pořadí lepší výsledky dosažené v disciplínách v tomto pořadí:</w:t>
      </w:r>
    </w:p>
    <w:p w14:paraId="759C8820" w14:textId="77777777" w:rsidR="00142F2A" w:rsidRDefault="00860D8F">
      <w:pPr>
        <w:numPr>
          <w:ilvl w:val="0"/>
          <w:numId w:val="3"/>
        </w:numPr>
        <w:tabs>
          <w:tab w:val="left" w:pos="424"/>
        </w:tabs>
        <w:rPr>
          <w:rFonts w:eastAsia="Times New Roman"/>
          <w:color w:val="000000"/>
          <w:sz w:val="24"/>
          <w:szCs w:val="24"/>
        </w:rPr>
      </w:pPr>
      <w:r>
        <w:rPr>
          <w:rFonts w:eastAsia="Times New Roman"/>
          <w:color w:val="000000"/>
          <w:sz w:val="24"/>
          <w:szCs w:val="24"/>
        </w:rPr>
        <w:t>Pravidla provozu na pozemních komunikacích - test</w:t>
      </w:r>
    </w:p>
    <w:p w14:paraId="111F363A" w14:textId="77777777" w:rsidR="00142F2A" w:rsidRDefault="00860D8F">
      <w:pPr>
        <w:numPr>
          <w:ilvl w:val="0"/>
          <w:numId w:val="3"/>
        </w:numPr>
        <w:tabs>
          <w:tab w:val="left" w:pos="424"/>
        </w:tabs>
        <w:rPr>
          <w:rFonts w:eastAsia="Times New Roman"/>
          <w:color w:val="000000"/>
          <w:sz w:val="24"/>
          <w:szCs w:val="24"/>
        </w:rPr>
      </w:pPr>
      <w:r>
        <w:rPr>
          <w:rFonts w:eastAsia="Times New Roman"/>
          <w:color w:val="000000"/>
          <w:sz w:val="24"/>
          <w:szCs w:val="24"/>
        </w:rPr>
        <w:t>Jízda po DDH podle pravidel</w:t>
      </w:r>
    </w:p>
    <w:p w14:paraId="7570199F" w14:textId="77777777" w:rsidR="00142F2A" w:rsidRDefault="00860D8F">
      <w:pPr>
        <w:numPr>
          <w:ilvl w:val="0"/>
          <w:numId w:val="3"/>
        </w:numPr>
        <w:tabs>
          <w:tab w:val="left" w:pos="424"/>
        </w:tabs>
        <w:rPr>
          <w:rFonts w:eastAsia="Times New Roman"/>
          <w:color w:val="000000"/>
          <w:sz w:val="24"/>
          <w:szCs w:val="24"/>
        </w:rPr>
      </w:pPr>
      <w:r>
        <w:rPr>
          <w:rFonts w:eastAsia="Times New Roman"/>
          <w:color w:val="000000"/>
          <w:sz w:val="24"/>
          <w:szCs w:val="24"/>
        </w:rPr>
        <w:t>Jízda zručnosti na jízdní kole</w:t>
      </w:r>
    </w:p>
    <w:p w14:paraId="6893DEB2" w14:textId="77777777" w:rsidR="00142F2A" w:rsidRDefault="00860D8F">
      <w:pPr>
        <w:numPr>
          <w:ilvl w:val="0"/>
          <w:numId w:val="3"/>
        </w:numPr>
        <w:tabs>
          <w:tab w:val="left" w:pos="424"/>
        </w:tabs>
        <w:rPr>
          <w:rFonts w:eastAsia="Times New Roman"/>
          <w:color w:val="000000"/>
          <w:sz w:val="24"/>
          <w:szCs w:val="24"/>
        </w:rPr>
      </w:pPr>
      <w:r>
        <w:rPr>
          <w:rFonts w:eastAsia="Times New Roman"/>
          <w:color w:val="000000"/>
          <w:sz w:val="24"/>
          <w:szCs w:val="24"/>
        </w:rPr>
        <w:t>Zásady poskytování první pomoci</w:t>
      </w:r>
    </w:p>
    <w:p w14:paraId="0BD34F46" w14:textId="77777777" w:rsidR="00142F2A" w:rsidRDefault="00860D8F">
      <w:pPr>
        <w:pStyle w:val="bntext"/>
        <w:spacing w:before="240"/>
      </w:pPr>
      <w:r>
        <w:t xml:space="preserve">Nerozhodnou-li ani tato kritéria, rozhoduje o pořadí "rozjezd". „Rozjezd“ absolvuje zvolený či vylosovaný člen družstva, probíhá takto: Vymezí se dráha – 100 cm široká a 600 cm dlouhá, kterou soutěžících musí projet co nejpomaleji – je zakázáno balancovat s kolem na místě. Dotek nohou země či pád z kola znamená diskvalifikaci. Počet drah se vymezí podle počtu soutěžících, kteří se rozjezdu zúčastní. Soutěžící, který v tomto rozjezdu zvítězí, vybojuje svému družstvu lepší umístění. </w:t>
      </w:r>
    </w:p>
    <w:p w14:paraId="4494E687" w14:textId="77777777" w:rsidR="00142F2A" w:rsidRDefault="00860D8F">
      <w:pPr>
        <w:pStyle w:val="bntext"/>
        <w:spacing w:before="240"/>
      </w:pPr>
      <w:r>
        <w:t>V případě, kdy soutěžící svévolně neabsolvuje některou disciplínu, je zatížen maximálním počtem trestných bodů, které bylo možno v dané disciplíně obdržet. V případě, kdy soutěžící neabsolvuje disciplínu z vážných zdravotních důvodů (na základě vyjádření zdravotníka), je tomuto soutěžícímu přidělen stejný počet trestných bodů, který obdržel v této disciplíně nejhorší člen daného družstva. Jestliže se družstvo k soutěži dostaví neúplné, je mu za každého chybějícího člena přidělen v každé disciplíně maximální počet trestných bodů, které v dané soutěži obdržel účastník s nejvyšším počtem trestných bodů.</w:t>
      </w:r>
    </w:p>
    <w:p w14:paraId="1F5CA86E" w14:textId="77777777" w:rsidR="00142F2A" w:rsidRDefault="00860D8F">
      <w:pPr>
        <w:pStyle w:val="Nadpis7"/>
      </w:pPr>
      <w:r>
        <w:t>NÁMITKY A PROTESTY</w:t>
      </w:r>
    </w:p>
    <w:p w14:paraId="40B64034" w14:textId="77777777" w:rsidR="00142F2A" w:rsidRDefault="00860D8F">
      <w:pPr>
        <w:pStyle w:val="bntext"/>
        <w:spacing w:before="240"/>
      </w:pPr>
      <w:r>
        <w:t xml:space="preserve">Protest může podat pedagogický doprovod pouze písemně do rukou hlavního rozhodčího. Ten po projednání s ředitelem soutěže a rozhodčím disciplíny rozhodne o sporných otázkách a výsledcích. Proti průběhu disciplíny lze protest podat nejpozději do 15 minut po ukončení příslušné disciplíny a protest proti výsledku disciplíny do 15 minut po vyvěšení průběžných nebo konečných výsledků na výsledkové tabuli. </w:t>
      </w:r>
      <w:r>
        <w:rPr>
          <w:highlight w:val="yellow"/>
        </w:rPr>
        <w:t>Vklad pro podání protestu činí 500 Kč</w:t>
      </w:r>
      <w:r>
        <w:t xml:space="preserve"> (o vkladu bude vydáno potvrzení). V případě oprávněného protestu bude částka vrácena, v opačném případě bude použita jako příspěvek ve prospěch soutěže.</w:t>
      </w:r>
    </w:p>
    <w:p w14:paraId="2AC9E63B" w14:textId="77777777" w:rsidR="00142F2A" w:rsidRDefault="00860D8F">
      <w:pPr>
        <w:pStyle w:val="Nadpis7"/>
      </w:pPr>
      <w:r>
        <w:t>JÍZDNÍ KOLA</w:t>
      </w:r>
    </w:p>
    <w:p w14:paraId="1E922905" w14:textId="77777777" w:rsidR="00142F2A" w:rsidRDefault="00860D8F">
      <w:pPr>
        <w:pStyle w:val="bntext"/>
        <w:spacing w:before="240"/>
      </w:pPr>
      <w:r>
        <w:t xml:space="preserve">K plnění disciplín „Pravidla provozu na pozemních komunikacích – praktická část“ a „Jízda zručnosti na jízdním kole“ zajistí organizátor jízdní kola s volnoběžným nábojem a průměrem ráfků kola zpravidla 24“. S přihlédnutím k výšce soutěžících v návaznosti na jejich věk </w:t>
      </w:r>
      <w:r>
        <w:br/>
        <w:t xml:space="preserve">(10-16 let) může dle místních podmínek doplnit kola s průměrem ráfků kol 20“, 26“ a 28“ s tím, že disciplína „Jízda zručnosti“ – rozmístění překážek bude provedeno pro kolo s průměrem ráfků kol 24“. Soutěžící bude mít právo volby kola. </w:t>
      </w:r>
    </w:p>
    <w:p w14:paraId="683C7882" w14:textId="77777777" w:rsidR="00142F2A" w:rsidRDefault="00860D8F">
      <w:pPr>
        <w:pStyle w:val="Nadpis7"/>
      </w:pPr>
      <w:r>
        <w:t>BEZPEČNOST A OCHRANA ZDRAVÍ</w:t>
      </w:r>
    </w:p>
    <w:p w14:paraId="72E80F4E" w14:textId="77777777" w:rsidR="00142F2A" w:rsidRDefault="00860D8F">
      <w:pPr>
        <w:pStyle w:val="bntext"/>
        <w:spacing w:before="240"/>
      </w:pPr>
      <w:r>
        <w:t>Bezpečnost a ochranu zdraví žáků po dobu dopravy na soutěž a ze soutěže i dobu akce zajišťuje a odpovídá za ní v plném rozsahu vysílající škola a určený pedagogický dohled. (Potvrzení školy na odeslané přihlášce).</w:t>
      </w:r>
    </w:p>
    <w:p w14:paraId="4BA01BBF" w14:textId="77777777" w:rsidR="00142F2A" w:rsidRDefault="00860D8F">
      <w:pPr>
        <w:pStyle w:val="bntext"/>
        <w:spacing w:before="240"/>
      </w:pPr>
      <w:r>
        <w:t>Soutěžící musí být vybaveni sportovním oblečením a vlastní ochrannou přilbou. V případě velmi nepříznivých klimatických podmínek doporučujeme teplé oblečení a oblečení do deště.</w:t>
      </w:r>
    </w:p>
    <w:p w14:paraId="58554454" w14:textId="77777777" w:rsidR="00142F2A" w:rsidRDefault="00860D8F">
      <w:pPr>
        <w:pStyle w:val="bntext"/>
      </w:pPr>
      <w:r>
        <w:t>Pláštěnka nutná!</w:t>
      </w:r>
    </w:p>
    <w:p w14:paraId="5A2B3177" w14:textId="77777777" w:rsidR="00142F2A" w:rsidRDefault="00860D8F">
      <w:pPr>
        <w:pStyle w:val="Nadpis7"/>
      </w:pPr>
      <w:r>
        <w:t>CENY</w:t>
      </w:r>
    </w:p>
    <w:p w14:paraId="46159219" w14:textId="77777777" w:rsidR="00142F2A" w:rsidRDefault="00860D8F">
      <w:pPr>
        <w:pStyle w:val="bntext"/>
        <w:spacing w:before="240"/>
      </w:pPr>
      <w:r>
        <w:t xml:space="preserve">Ceny do soutěže budou poskytnuty Ministerstvem dopravy – BESIP a </w:t>
      </w:r>
      <w:r>
        <w:rPr>
          <w:highlight w:val="yellow"/>
        </w:rPr>
        <w:t>…</w:t>
      </w:r>
      <w:r>
        <w:t xml:space="preserve"> </w:t>
      </w:r>
    </w:p>
    <w:p w14:paraId="4492AA30" w14:textId="77777777" w:rsidR="00142F2A" w:rsidRDefault="00142F2A">
      <w:pPr>
        <w:rPr>
          <w:rFonts w:asciiTheme="majorHAnsi" w:eastAsia="Times New Roman" w:hAnsiTheme="majorHAnsi" w:cstheme="majorHAnsi"/>
          <w:color w:val="000000"/>
          <w:sz w:val="24"/>
          <w:szCs w:val="24"/>
        </w:rPr>
      </w:pPr>
      <w:bookmarkStart w:id="4" w:name="3dy6vkm"/>
      <w:bookmarkEnd w:id="4"/>
    </w:p>
    <w:p w14:paraId="4997DCDD" w14:textId="77777777" w:rsidR="00142F2A" w:rsidRDefault="00860D8F">
      <w:pPr>
        <w:pStyle w:val="Nadpis7"/>
      </w:pPr>
      <w:r>
        <w:t>ZÁVĚREČNÁ USTANOVENÍ</w:t>
      </w:r>
    </w:p>
    <w:p w14:paraId="6200D390" w14:textId="77777777" w:rsidR="00142F2A" w:rsidRDefault="00860D8F">
      <w:pPr>
        <w:pStyle w:val="bntext"/>
        <w:spacing w:before="240"/>
        <w:rPr>
          <w:color w:val="000000"/>
        </w:rPr>
      </w:pPr>
      <w:r>
        <w:rPr>
          <w:color w:val="000000"/>
        </w:rPr>
        <w:t>Tyto propozice jsou závazné pro všechny účastní</w:t>
      </w:r>
      <w:r>
        <w:t>ky krajského kola DSMC v </w:t>
      </w:r>
      <w:r>
        <w:rPr>
          <w:highlight w:val="yellow"/>
        </w:rPr>
        <w:t>….</w:t>
      </w:r>
      <w:r>
        <w:t xml:space="preserve"> pro rok </w:t>
      </w:r>
      <w:r>
        <w:rPr>
          <w:highlight w:val="yellow"/>
        </w:rPr>
        <w:t>2023</w:t>
      </w:r>
      <w:r>
        <w:t>. Případné připomínky a dotazy je nutné vznést nejpozději před zahájením soutěže při rozpravě vedoucích družstev se zástupci organizačního štábu, ředitelem soutěže a hlavním rozhodčím.</w:t>
      </w:r>
    </w:p>
    <w:p w14:paraId="54C12DE0" w14:textId="77777777" w:rsidR="00142F2A" w:rsidRDefault="00860D8F">
      <w:pPr>
        <w:pStyle w:val="bntext"/>
        <w:spacing w:before="240"/>
        <w:rPr>
          <w:color w:val="000000"/>
        </w:rPr>
      </w:pPr>
      <w:r>
        <w:rPr>
          <w:color w:val="000000"/>
        </w:rPr>
        <w:t>Pořadatel si vyhrazuje právo na operativní změny časového harmonogramu soutěže. V případě nepříznivého počasí si pořadatel vyhrazuje právo změny pořadí soutěžních disciplín. V případě nutnosti může ředitel soutěže společně s hlavním rozhodčím operativně propozice změnit. O tom budou všichni účastníci včas informováni.</w:t>
      </w:r>
    </w:p>
    <w:p w14:paraId="1209E02A" w14:textId="77777777" w:rsidR="00142F2A" w:rsidRDefault="00860D8F">
      <w:pPr>
        <w:pStyle w:val="bntext"/>
        <w:spacing w:before="240"/>
        <w:rPr>
          <w:color w:val="000000"/>
        </w:rPr>
      </w:pPr>
      <w:r>
        <w:rPr>
          <w:color w:val="000000"/>
        </w:rPr>
        <w:t>Za poškození věcí a zařízení, oděvních součástek a jejich ztrátu jsou odpovědni účastníci soutěže. Účastníci soutěže jsou povinni dodržovat pokyny pořadatelů.</w:t>
      </w:r>
    </w:p>
    <w:p w14:paraId="1FE9736B" w14:textId="77777777" w:rsidR="00142F2A" w:rsidRDefault="00860D8F">
      <w:pPr>
        <w:pStyle w:val="Nadpis7"/>
        <w:rPr>
          <w:rFonts w:eastAsia="Calibri"/>
        </w:rPr>
      </w:pPr>
      <w:r>
        <w:rPr>
          <w:rFonts w:eastAsia="Calibri"/>
        </w:rPr>
        <w:t>POSTUPOVÝ KLÍČ</w:t>
      </w:r>
    </w:p>
    <w:p w14:paraId="59FD8046" w14:textId="77777777" w:rsidR="00142F2A" w:rsidRDefault="00860D8F">
      <w:pPr>
        <w:pStyle w:val="bntext"/>
        <w:spacing w:before="240"/>
      </w:pPr>
      <w:r>
        <w:t xml:space="preserve">Družstva s nejmenším počtem trestných bodů v obou kategoriích postupují do celorepublikového finále, které se v roce </w:t>
      </w:r>
      <w:r>
        <w:rPr>
          <w:highlight w:val="yellow"/>
        </w:rPr>
        <w:t>2023</w:t>
      </w:r>
      <w:r>
        <w:t xml:space="preserve"> bude konat na území </w:t>
      </w:r>
      <w:r>
        <w:rPr>
          <w:highlight w:val="yellow"/>
        </w:rPr>
        <w:t>……</w:t>
      </w:r>
      <w:r>
        <w:t xml:space="preserve"> kraje.</w:t>
      </w:r>
    </w:p>
    <w:p w14:paraId="6D2EE44E" w14:textId="77777777" w:rsidR="00142F2A" w:rsidRDefault="00860D8F">
      <w:pPr>
        <w:pStyle w:val="Nadpis7"/>
        <w:rPr>
          <w:rFonts w:eastAsia="Calibri"/>
        </w:rPr>
      </w:pPr>
      <w:r>
        <w:rPr>
          <w:rFonts w:eastAsia="Calibri"/>
        </w:rPr>
        <w:t>PŘIHLÁŠENÍ DRUŽSTVA</w:t>
      </w:r>
    </w:p>
    <w:p w14:paraId="3AF96D3C" w14:textId="77777777" w:rsidR="00142F2A" w:rsidRDefault="00142F2A">
      <w:pPr>
        <w:rPr>
          <w:rFonts w:asciiTheme="majorHAnsi" w:eastAsia="Times New Roman" w:hAnsiTheme="majorHAnsi" w:cstheme="majorHAnsi"/>
          <w:color w:val="000000"/>
          <w:sz w:val="24"/>
          <w:szCs w:val="24"/>
        </w:rPr>
      </w:pPr>
    </w:p>
    <w:tbl>
      <w:tblPr>
        <w:tblStyle w:val="Mkatabulky"/>
        <w:tblW w:w="9010" w:type="dxa"/>
        <w:tblInd w:w="-5" w:type="dxa"/>
        <w:tblCellMar>
          <w:left w:w="103" w:type="dxa"/>
        </w:tblCellMar>
        <w:tblLook w:val="04A0" w:firstRow="1" w:lastRow="0" w:firstColumn="1" w:lastColumn="0" w:noHBand="0" w:noVBand="1"/>
      </w:tblPr>
      <w:tblGrid>
        <w:gridCol w:w="3680"/>
        <w:gridCol w:w="5330"/>
      </w:tblGrid>
      <w:tr w:rsidR="00142F2A" w14:paraId="628FDFD8" w14:textId="77777777">
        <w:tc>
          <w:tcPr>
            <w:tcW w:w="3680" w:type="dxa"/>
            <w:shd w:val="clear" w:color="auto" w:fill="auto"/>
            <w:tcMar>
              <w:left w:w="103" w:type="dxa"/>
            </w:tcMar>
          </w:tcPr>
          <w:p w14:paraId="0DE07C07" w14:textId="77777777" w:rsidR="00142F2A" w:rsidRDefault="00860D8F">
            <w:pPr>
              <w:ind w:left="120"/>
              <w:jc w:val="center"/>
              <w:rPr>
                <w:rFonts w:eastAsia="Times New Roman"/>
                <w:b/>
                <w:color w:val="000000"/>
                <w:sz w:val="24"/>
                <w:szCs w:val="24"/>
              </w:rPr>
            </w:pPr>
            <w:r>
              <w:rPr>
                <w:rFonts w:eastAsia="Times New Roman"/>
                <w:b/>
                <w:color w:val="000000"/>
                <w:sz w:val="24"/>
                <w:szCs w:val="24"/>
              </w:rPr>
              <w:t>Další informace k organizačnímu zabezpečení soutěže podá:</w:t>
            </w:r>
          </w:p>
          <w:p w14:paraId="7802DB3A" w14:textId="77777777" w:rsidR="00142F2A" w:rsidRDefault="00142F2A">
            <w:pPr>
              <w:rPr>
                <w:rFonts w:eastAsia="Times New Roman"/>
                <w:color w:val="000000"/>
              </w:rPr>
            </w:pPr>
          </w:p>
        </w:tc>
        <w:tc>
          <w:tcPr>
            <w:tcW w:w="5329" w:type="dxa"/>
            <w:shd w:val="clear" w:color="auto" w:fill="auto"/>
            <w:tcMar>
              <w:left w:w="103" w:type="dxa"/>
            </w:tcMar>
          </w:tcPr>
          <w:p w14:paraId="20A1333D"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jméno, příjmení</w:t>
            </w:r>
          </w:p>
          <w:p w14:paraId="633765AD"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telefon</w:t>
            </w:r>
          </w:p>
          <w:p w14:paraId="5F4498BA"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email</w:t>
            </w:r>
          </w:p>
          <w:p w14:paraId="65A41393" w14:textId="77777777" w:rsidR="00142F2A" w:rsidRDefault="00142F2A">
            <w:pPr>
              <w:rPr>
                <w:rFonts w:eastAsia="Times New Roman"/>
                <w:color w:val="000000"/>
                <w:highlight w:val="yellow"/>
              </w:rPr>
            </w:pPr>
          </w:p>
        </w:tc>
      </w:tr>
      <w:tr w:rsidR="00142F2A" w14:paraId="196D44AF" w14:textId="77777777">
        <w:tc>
          <w:tcPr>
            <w:tcW w:w="3680" w:type="dxa"/>
            <w:shd w:val="clear" w:color="auto" w:fill="auto"/>
            <w:tcMar>
              <w:left w:w="103" w:type="dxa"/>
            </w:tcMar>
          </w:tcPr>
          <w:p w14:paraId="448B3B75" w14:textId="77777777" w:rsidR="00142F2A" w:rsidRDefault="00860D8F">
            <w:pPr>
              <w:ind w:left="120"/>
              <w:jc w:val="center"/>
              <w:rPr>
                <w:rFonts w:eastAsia="Times New Roman"/>
                <w:b/>
                <w:color w:val="000000"/>
                <w:sz w:val="24"/>
                <w:szCs w:val="24"/>
              </w:rPr>
            </w:pPr>
            <w:r>
              <w:rPr>
                <w:rFonts w:eastAsia="Times New Roman"/>
                <w:b/>
                <w:color w:val="000000"/>
                <w:sz w:val="24"/>
                <w:szCs w:val="24"/>
              </w:rPr>
              <w:t>Termín pro odevzdání přihlášek</w:t>
            </w:r>
          </w:p>
        </w:tc>
        <w:tc>
          <w:tcPr>
            <w:tcW w:w="5329" w:type="dxa"/>
            <w:shd w:val="clear" w:color="auto" w:fill="auto"/>
            <w:tcMar>
              <w:left w:w="103" w:type="dxa"/>
            </w:tcMar>
          </w:tcPr>
          <w:p w14:paraId="2C74D71D"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0. 0. 2023</w:t>
            </w:r>
          </w:p>
        </w:tc>
      </w:tr>
      <w:tr w:rsidR="00142F2A" w14:paraId="014E66F5" w14:textId="77777777">
        <w:tc>
          <w:tcPr>
            <w:tcW w:w="3680" w:type="dxa"/>
            <w:shd w:val="clear" w:color="auto" w:fill="auto"/>
            <w:tcMar>
              <w:left w:w="103" w:type="dxa"/>
            </w:tcMar>
          </w:tcPr>
          <w:p w14:paraId="0FF0BC8D" w14:textId="77777777" w:rsidR="00142F2A" w:rsidRDefault="00860D8F">
            <w:pPr>
              <w:ind w:left="120"/>
              <w:jc w:val="center"/>
              <w:rPr>
                <w:rFonts w:eastAsia="Times New Roman"/>
                <w:b/>
                <w:color w:val="000000"/>
                <w:sz w:val="24"/>
                <w:szCs w:val="24"/>
              </w:rPr>
            </w:pPr>
            <w:r>
              <w:rPr>
                <w:rFonts w:eastAsia="Times New Roman"/>
                <w:b/>
                <w:color w:val="000000"/>
                <w:sz w:val="24"/>
                <w:szCs w:val="24"/>
              </w:rPr>
              <w:t>Elektronické odevzdání přihlášek</w:t>
            </w:r>
          </w:p>
        </w:tc>
        <w:tc>
          <w:tcPr>
            <w:tcW w:w="5329" w:type="dxa"/>
            <w:shd w:val="clear" w:color="auto" w:fill="auto"/>
            <w:tcMar>
              <w:left w:w="103" w:type="dxa"/>
            </w:tcMar>
          </w:tcPr>
          <w:p w14:paraId="217E31EF"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email</w:t>
            </w:r>
          </w:p>
        </w:tc>
      </w:tr>
      <w:tr w:rsidR="00142F2A" w14:paraId="63D6902A" w14:textId="77777777">
        <w:tc>
          <w:tcPr>
            <w:tcW w:w="3680" w:type="dxa"/>
            <w:shd w:val="clear" w:color="auto" w:fill="auto"/>
            <w:tcMar>
              <w:left w:w="103" w:type="dxa"/>
            </w:tcMar>
          </w:tcPr>
          <w:p w14:paraId="37D08345" w14:textId="77777777" w:rsidR="00142F2A" w:rsidRDefault="00860D8F">
            <w:pPr>
              <w:ind w:left="120"/>
              <w:jc w:val="center"/>
              <w:rPr>
                <w:rFonts w:eastAsia="Times New Roman"/>
                <w:b/>
                <w:color w:val="000000"/>
                <w:sz w:val="24"/>
                <w:szCs w:val="24"/>
              </w:rPr>
            </w:pPr>
            <w:r>
              <w:rPr>
                <w:rFonts w:eastAsia="Times New Roman"/>
                <w:b/>
                <w:color w:val="000000"/>
                <w:sz w:val="24"/>
                <w:szCs w:val="24"/>
              </w:rPr>
              <w:t>Korespondenční odevzdání přihlášek</w:t>
            </w:r>
          </w:p>
        </w:tc>
        <w:tc>
          <w:tcPr>
            <w:tcW w:w="5329" w:type="dxa"/>
            <w:shd w:val="clear" w:color="auto" w:fill="auto"/>
            <w:tcMar>
              <w:left w:w="103" w:type="dxa"/>
            </w:tcMar>
          </w:tcPr>
          <w:p w14:paraId="5548C5BC" w14:textId="77777777" w:rsidR="00142F2A" w:rsidRDefault="00860D8F">
            <w:pPr>
              <w:rPr>
                <w:rFonts w:eastAsia="Times New Roman"/>
                <w:color w:val="000000"/>
                <w:sz w:val="24"/>
                <w:szCs w:val="24"/>
                <w:highlight w:val="yellow"/>
              </w:rPr>
            </w:pPr>
            <w:r>
              <w:rPr>
                <w:rFonts w:eastAsia="Times New Roman"/>
                <w:color w:val="000000"/>
                <w:sz w:val="24"/>
                <w:szCs w:val="24"/>
                <w:highlight w:val="yellow"/>
              </w:rPr>
              <w:t>adresa</w:t>
            </w:r>
          </w:p>
        </w:tc>
      </w:tr>
    </w:tbl>
    <w:p w14:paraId="3965976A" w14:textId="77777777" w:rsidR="00142F2A" w:rsidRDefault="00860D8F">
      <w:pPr>
        <w:pStyle w:val="bntext"/>
        <w:spacing w:before="240"/>
      </w:pPr>
      <w:r>
        <w:t>Všem soutěžícím i jejich pedagogům přejeme hodně úspěchů a hezkých zážitků v soutěži!</w:t>
      </w:r>
    </w:p>
    <w:p w14:paraId="096E9687" w14:textId="77777777" w:rsidR="00142F2A" w:rsidRDefault="00860D8F">
      <w:pPr>
        <w:rPr>
          <w:rFonts w:eastAsia="Times New Roman"/>
          <w:color w:val="000000"/>
          <w:sz w:val="24"/>
          <w:szCs w:val="24"/>
        </w:rPr>
      </w:pPr>
      <w:r>
        <w:br w:type="page"/>
      </w:r>
    </w:p>
    <w:p w14:paraId="7291646C" w14:textId="77777777" w:rsidR="00142F2A" w:rsidRDefault="00860D8F">
      <w:pPr>
        <w:rPr>
          <w:rFonts w:eastAsia="Times New Roman"/>
          <w:color w:val="000000"/>
          <w:sz w:val="24"/>
          <w:szCs w:val="24"/>
        </w:rPr>
      </w:pPr>
      <w:r>
        <w:rPr>
          <w:rFonts w:eastAsia="Times New Roman"/>
          <w:color w:val="000000"/>
          <w:sz w:val="24"/>
          <w:szCs w:val="24"/>
        </w:rPr>
        <w:t>Příloha 1:</w:t>
      </w:r>
      <w:r>
        <w:rPr>
          <w:rFonts w:eastAsia="Times New Roman"/>
          <w:b/>
          <w:color w:val="000000"/>
          <w:sz w:val="24"/>
          <w:szCs w:val="24"/>
        </w:rPr>
        <w:t xml:space="preserve"> Plánek DDH </w:t>
      </w:r>
      <w:r>
        <w:rPr>
          <w:rFonts w:eastAsia="Times New Roman"/>
          <w:b/>
          <w:color w:val="000000"/>
          <w:sz w:val="24"/>
          <w:szCs w:val="24"/>
          <w:highlight w:val="yellow"/>
        </w:rPr>
        <w:t>…</w:t>
      </w:r>
    </w:p>
    <w:p w14:paraId="4EC689F4" w14:textId="77777777" w:rsidR="00142F2A" w:rsidRDefault="00860D8F">
      <w:pPr>
        <w:rPr>
          <w:rFonts w:eastAsia="Times New Roman"/>
          <w:b/>
          <w:color w:val="000000"/>
          <w:sz w:val="24"/>
          <w:szCs w:val="24"/>
        </w:rPr>
      </w:pPr>
      <w:r>
        <w:rPr>
          <w:rFonts w:eastAsia="Times New Roman"/>
          <w:color w:val="000000"/>
          <w:sz w:val="24"/>
          <w:szCs w:val="24"/>
        </w:rPr>
        <w:t>Příloha 2:</w:t>
      </w:r>
      <w:r>
        <w:rPr>
          <w:rFonts w:eastAsia="Times New Roman"/>
          <w:b/>
          <w:color w:val="000000"/>
          <w:sz w:val="24"/>
          <w:szCs w:val="24"/>
        </w:rPr>
        <w:t xml:space="preserve"> Vzor závazné přihlášky</w:t>
      </w:r>
    </w:p>
    <w:p w14:paraId="31A74642" w14:textId="77777777" w:rsidR="00142F2A" w:rsidRDefault="00860D8F">
      <w:pPr>
        <w:rPr>
          <w:rFonts w:eastAsia="Times New Roman"/>
          <w:b/>
          <w:color w:val="000000"/>
          <w:sz w:val="24"/>
          <w:szCs w:val="24"/>
        </w:rPr>
      </w:pPr>
      <w:r>
        <w:rPr>
          <w:rFonts w:eastAsia="Times New Roman"/>
          <w:color w:val="000000"/>
          <w:sz w:val="24"/>
          <w:szCs w:val="24"/>
        </w:rPr>
        <w:t>Příloha 3:</w:t>
      </w:r>
      <w:r>
        <w:rPr>
          <w:rFonts w:eastAsia="Times New Roman"/>
          <w:b/>
          <w:color w:val="000000"/>
          <w:sz w:val="24"/>
          <w:szCs w:val="24"/>
        </w:rPr>
        <w:t xml:space="preserve"> Informovaný souhlas zákonného zástupce dítěte se zpracováním osobních údajů </w:t>
      </w:r>
    </w:p>
    <w:p w14:paraId="793F2C0A" w14:textId="77777777" w:rsidR="00142F2A" w:rsidRDefault="00860D8F">
      <w:pPr>
        <w:rPr>
          <w:rFonts w:eastAsia="Times New Roman"/>
          <w:b/>
          <w:color w:val="000000"/>
          <w:sz w:val="24"/>
          <w:szCs w:val="24"/>
        </w:rPr>
      </w:pPr>
      <w:r>
        <w:rPr>
          <w:rFonts w:eastAsia="Times New Roman"/>
          <w:color w:val="000000"/>
          <w:sz w:val="24"/>
          <w:szCs w:val="24"/>
        </w:rPr>
        <w:t>Příloha 4:</w:t>
      </w:r>
      <w:r>
        <w:rPr>
          <w:rFonts w:eastAsia="Times New Roman"/>
          <w:b/>
          <w:color w:val="000000"/>
          <w:sz w:val="24"/>
          <w:szCs w:val="24"/>
        </w:rPr>
        <w:t xml:space="preserve"> Odvolání informovaného souhlasu zákonného zástupce dítěte se zpracováním osobních údajů</w:t>
      </w:r>
    </w:p>
    <w:p w14:paraId="07896237" w14:textId="77777777" w:rsidR="00142F2A" w:rsidRDefault="00142F2A">
      <w:pPr>
        <w:jc w:val="center"/>
      </w:pPr>
    </w:p>
    <w:sectPr w:rsidR="00142F2A">
      <w:type w:val="continuous"/>
      <w:pgSz w:w="11906" w:h="16838"/>
      <w:pgMar w:top="850" w:right="1440" w:bottom="1440" w:left="1440" w:header="0" w:footer="0" w:gutter="0"/>
      <w:cols w:space="708"/>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1C33" w14:textId="77777777" w:rsidR="007B622B" w:rsidRDefault="007B622B">
      <w:r>
        <w:separator/>
      </w:r>
    </w:p>
  </w:endnote>
  <w:endnote w:type="continuationSeparator" w:id="0">
    <w:p w14:paraId="1B53D758" w14:textId="77777777" w:rsidR="007B622B" w:rsidRDefault="007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4084" w14:textId="77777777" w:rsidR="007B622B" w:rsidRDefault="007B622B">
      <w:r>
        <w:separator/>
      </w:r>
    </w:p>
  </w:footnote>
  <w:footnote w:type="continuationSeparator" w:id="0">
    <w:p w14:paraId="51BE663E" w14:textId="77777777" w:rsidR="007B622B" w:rsidRDefault="007B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D854" w14:textId="77777777" w:rsidR="00142F2A" w:rsidRDefault="00860D8F">
    <w:pPr>
      <w:pStyle w:val="Zhlav"/>
    </w:pPr>
    <w:r>
      <w:rPr>
        <w:noProof/>
      </w:rPr>
      <mc:AlternateContent>
        <mc:Choice Requires="wps">
          <w:drawing>
            <wp:anchor distT="0" distB="0" distL="114300" distR="114300" simplePos="0" relativeHeight="32" behindDoc="1" locked="0" layoutInCell="1" allowOverlap="1" wp14:anchorId="3A2C154C" wp14:editId="4839CAAB">
              <wp:simplePos x="0" y="0"/>
              <wp:positionH relativeFrom="column">
                <wp:posOffset>4897755</wp:posOffset>
              </wp:positionH>
              <wp:positionV relativeFrom="paragraph">
                <wp:posOffset>125095</wp:posOffset>
              </wp:positionV>
              <wp:extent cx="1162050" cy="364490"/>
              <wp:effectExtent l="0" t="0" r="0" b="36830"/>
              <wp:wrapNone/>
              <wp:docPr id="4" name="Obdélník 1"/>
              <wp:cNvGraphicFramePr/>
              <a:graphic xmlns:a="http://schemas.openxmlformats.org/drawingml/2006/main">
                <a:graphicData uri="http://schemas.microsoft.com/office/word/2010/wordprocessingShape">
                  <wps:wsp>
                    <wps:cNvSpPr/>
                    <wps:spPr>
                      <a:xfrm>
                        <a:off x="0" y="0"/>
                        <a:ext cx="1161360" cy="363960"/>
                      </a:xfrm>
                      <a:prstGeom prst="rect">
                        <a:avLst/>
                      </a:prstGeom>
                      <a:no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txbx>
                      <w:txbxContent>
                        <w:p w14:paraId="6446C40F" w14:textId="77777777" w:rsidR="00142F2A" w:rsidRDefault="00860D8F">
                          <w:pPr>
                            <w:pStyle w:val="Obsahrmce"/>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 kraj</w:t>
                          </w:r>
                        </w:p>
                      </w:txbxContent>
                    </wps:txbx>
                    <wps:bodyPr anchor="ctr">
                      <a:prstTxWarp prst="textNoShape">
                        <a:avLst/>
                      </a:prstTxWarp>
                      <a:noAutofit/>
                    </wps:bodyPr>
                  </wps:wsp>
                </a:graphicData>
              </a:graphic>
            </wp:anchor>
          </w:drawing>
        </mc:Choice>
        <mc:Fallback>
          <w:pict>
            <v:rect w14:anchorId="3A2C154C" id="Obdélník 1" o:spid="_x0000_s1026" style="position:absolute;margin-left:385.65pt;margin-top:9.85pt;width:91.5pt;height:28.7pt;z-index:-5033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" filled="f" stroked="f">
              <v:shadow on="t" color="black" opacity="22937f" origin=",.5" offset="0,.63889mm"/>
              <v:textbox>
                <w:txbxContent>
                  <w:p w14:paraId="6446C40F" w14:textId="77777777" w:rsidR="00142F2A" w:rsidRDefault="00860D8F">
                    <w:pPr>
                      <w:pStyle w:val="Obsahrmce"/>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 kraj</w:t>
                    </w:r>
                  </w:p>
                </w:txbxContent>
              </v:textbox>
            </v:rect>
          </w:pict>
        </mc:Fallback>
      </mc:AlternateContent>
    </w:r>
    <w:r>
      <w:rPr>
        <w:noProof/>
      </w:rPr>
      <w:drawing>
        <wp:anchor distT="0" distB="0" distL="114300" distR="114300" simplePos="0" relativeHeight="11" behindDoc="1" locked="0" layoutInCell="1" allowOverlap="1" wp14:anchorId="6C20D597" wp14:editId="42AEE908">
          <wp:simplePos x="0" y="0"/>
          <wp:positionH relativeFrom="margin">
            <wp:posOffset>-337185</wp:posOffset>
          </wp:positionH>
          <wp:positionV relativeFrom="paragraph">
            <wp:posOffset>119380</wp:posOffset>
          </wp:positionV>
          <wp:extent cx="1315720" cy="328930"/>
          <wp:effectExtent l="0" t="0" r="0" b="0"/>
          <wp:wrapNone/>
          <wp:docPr id="6" name="Obrázek 29728" descr="Logo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9728" descr="Logo_MD"/>
                  <pic:cNvPicPr>
                    <a:picLocks noChangeAspect="1" noChangeArrowheads="1"/>
                  </pic:cNvPicPr>
                </pic:nvPicPr>
                <pic:blipFill>
                  <a:blip r:embed="rId1"/>
                  <a:stretch>
                    <a:fillRect/>
                  </a:stretch>
                </pic:blipFill>
                <pic:spPr bwMode="auto">
                  <a:xfrm>
                    <a:off x="0" y="0"/>
                    <a:ext cx="1315720" cy="328930"/>
                  </a:xfrm>
                  <a:prstGeom prst="rect">
                    <a:avLst/>
                  </a:prstGeom>
                </pic:spPr>
              </pic:pic>
            </a:graphicData>
          </a:graphic>
        </wp:anchor>
      </w:drawing>
    </w:r>
    <w:r>
      <w:rPr>
        <w:noProof/>
      </w:rPr>
      <w:drawing>
        <wp:anchor distT="0" distB="0" distL="114300" distR="122555" simplePos="0" relativeHeight="21" behindDoc="1" locked="0" layoutInCell="1" allowOverlap="1" wp14:anchorId="4B2EB664" wp14:editId="5A17F60A">
          <wp:simplePos x="0" y="0"/>
          <wp:positionH relativeFrom="margin">
            <wp:posOffset>2774950</wp:posOffset>
          </wp:positionH>
          <wp:positionV relativeFrom="paragraph">
            <wp:posOffset>59690</wp:posOffset>
          </wp:positionV>
          <wp:extent cx="449580" cy="401320"/>
          <wp:effectExtent l="0" t="0" r="0" b="0"/>
          <wp:wrapNone/>
          <wp:docPr id="7" name="Obrázek 2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9729"/>
                  <pic:cNvPicPr>
                    <a:picLocks noChangeAspect="1" noChangeArrowheads="1"/>
                  </pic:cNvPicPr>
                </pic:nvPicPr>
                <pic:blipFill>
                  <a:blip r:embed="rId2"/>
                  <a:stretch>
                    <a:fillRect/>
                  </a:stretch>
                </pic:blipFill>
                <pic:spPr bwMode="auto">
                  <a:xfrm>
                    <a:off x="0" y="0"/>
                    <a:ext cx="449580" cy="401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03E"/>
    <w:multiLevelType w:val="multilevel"/>
    <w:tmpl w:val="0C3A6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390676"/>
    <w:multiLevelType w:val="multilevel"/>
    <w:tmpl w:val="1E74A9CE"/>
    <w:lvl w:ilvl="0">
      <w:start w:val="1"/>
      <w:numFmt w:val="decimal"/>
      <w:lvlText w:val="%1."/>
      <w:lvlJc w:val="left"/>
      <w:pPr>
        <w:ind w:left="0" w:firstLine="0"/>
      </w:pPr>
      <w:rPr>
        <w:position w:val="0"/>
        <w:sz w:val="24"/>
        <w:vertAlign w:val="baseline"/>
      </w:rPr>
    </w:lvl>
    <w:lvl w:ilvl="1">
      <w:start w:val="1"/>
      <w:numFmt w:val="bullet"/>
      <w:lvlText w:val=""/>
      <w:lvlJc w:val="left"/>
      <w:pPr>
        <w:ind w:left="0" w:firstLine="0"/>
      </w:pPr>
      <w:rPr>
        <w:rFonts w:ascii="OpenSymbol" w:hAnsi="OpenSymbol" w:cs="OpenSymbol" w:hint="default"/>
        <w:position w:val="0"/>
        <w:sz w:val="20"/>
        <w:vertAlign w:val="baseline"/>
      </w:rPr>
    </w:lvl>
    <w:lvl w:ilvl="2">
      <w:start w:val="1"/>
      <w:numFmt w:val="bullet"/>
      <w:lvlText w:val=""/>
      <w:lvlJc w:val="left"/>
      <w:pPr>
        <w:ind w:left="0" w:firstLine="0"/>
      </w:pPr>
      <w:rPr>
        <w:rFonts w:ascii="OpenSymbol" w:hAnsi="OpenSymbol" w:cs="OpenSymbol" w:hint="default"/>
        <w:position w:val="0"/>
        <w:sz w:val="20"/>
        <w:vertAlign w:val="baseline"/>
      </w:rPr>
    </w:lvl>
    <w:lvl w:ilvl="3">
      <w:start w:val="1"/>
      <w:numFmt w:val="bullet"/>
      <w:lvlText w:val=""/>
      <w:lvlJc w:val="left"/>
      <w:pPr>
        <w:ind w:left="0" w:firstLine="0"/>
      </w:pPr>
      <w:rPr>
        <w:rFonts w:ascii="OpenSymbol" w:hAnsi="OpenSymbol" w:cs="OpenSymbol" w:hint="default"/>
        <w:position w:val="0"/>
        <w:sz w:val="20"/>
        <w:vertAlign w:val="baseline"/>
      </w:rPr>
    </w:lvl>
    <w:lvl w:ilvl="4">
      <w:start w:val="1"/>
      <w:numFmt w:val="bullet"/>
      <w:lvlText w:val=""/>
      <w:lvlJc w:val="left"/>
      <w:pPr>
        <w:ind w:left="0" w:firstLine="0"/>
      </w:pPr>
      <w:rPr>
        <w:rFonts w:ascii="OpenSymbol" w:hAnsi="OpenSymbol" w:cs="OpenSymbol" w:hint="default"/>
        <w:position w:val="0"/>
        <w:sz w:val="20"/>
        <w:vertAlign w:val="baseline"/>
      </w:rPr>
    </w:lvl>
    <w:lvl w:ilvl="5">
      <w:start w:val="1"/>
      <w:numFmt w:val="bullet"/>
      <w:lvlText w:val=""/>
      <w:lvlJc w:val="left"/>
      <w:pPr>
        <w:ind w:left="0" w:firstLine="0"/>
      </w:pPr>
      <w:rPr>
        <w:rFonts w:ascii="OpenSymbol" w:hAnsi="OpenSymbol" w:cs="OpenSymbol" w:hint="default"/>
        <w:position w:val="0"/>
        <w:sz w:val="20"/>
        <w:vertAlign w:val="baseline"/>
      </w:rPr>
    </w:lvl>
    <w:lvl w:ilvl="6">
      <w:start w:val="1"/>
      <w:numFmt w:val="bullet"/>
      <w:lvlText w:val=""/>
      <w:lvlJc w:val="left"/>
      <w:pPr>
        <w:ind w:left="0" w:firstLine="0"/>
      </w:pPr>
      <w:rPr>
        <w:rFonts w:ascii="OpenSymbol" w:hAnsi="OpenSymbol" w:cs="OpenSymbol" w:hint="default"/>
        <w:position w:val="0"/>
        <w:sz w:val="20"/>
        <w:vertAlign w:val="baseline"/>
      </w:rPr>
    </w:lvl>
    <w:lvl w:ilvl="7">
      <w:start w:val="1"/>
      <w:numFmt w:val="bullet"/>
      <w:lvlText w:val=""/>
      <w:lvlJc w:val="left"/>
      <w:pPr>
        <w:ind w:left="0" w:firstLine="0"/>
      </w:pPr>
      <w:rPr>
        <w:rFonts w:ascii="OpenSymbol" w:hAnsi="OpenSymbol" w:cs="OpenSymbol" w:hint="default"/>
        <w:position w:val="0"/>
        <w:sz w:val="20"/>
        <w:vertAlign w:val="baseline"/>
      </w:rPr>
    </w:lvl>
    <w:lvl w:ilvl="8">
      <w:start w:val="1"/>
      <w:numFmt w:val="bullet"/>
      <w:lvlText w:val=""/>
      <w:lvlJc w:val="left"/>
      <w:pPr>
        <w:ind w:left="0" w:firstLine="0"/>
      </w:pPr>
      <w:rPr>
        <w:rFonts w:ascii="OpenSymbol" w:hAnsi="OpenSymbol" w:cs="OpenSymbol" w:hint="default"/>
        <w:position w:val="0"/>
        <w:sz w:val="20"/>
        <w:vertAlign w:val="baseline"/>
      </w:rPr>
    </w:lvl>
  </w:abstractNum>
  <w:abstractNum w:abstractNumId="2" w15:restartNumberingAfterBreak="0">
    <w:nsid w:val="2225292C"/>
    <w:multiLevelType w:val="multilevel"/>
    <w:tmpl w:val="618221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C83349E"/>
    <w:multiLevelType w:val="multilevel"/>
    <w:tmpl w:val="AECECB6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5D1C4C"/>
    <w:multiLevelType w:val="multilevel"/>
    <w:tmpl w:val="6AB41996"/>
    <w:lvl w:ilvl="0">
      <w:start w:val="1"/>
      <w:numFmt w:val="bullet"/>
      <w:lvlText w:val="-"/>
      <w:lvlJc w:val="left"/>
      <w:pPr>
        <w:ind w:left="600" w:hanging="360"/>
      </w:pPr>
      <w:rPr>
        <w:rFonts w:ascii="Times New Roman" w:hAnsi="Times New Roman" w:cs="Times New Roman" w:hint="default"/>
        <w:sz w:val="24"/>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5" w15:restartNumberingAfterBreak="0">
    <w:nsid w:val="74176A7D"/>
    <w:multiLevelType w:val="multilevel"/>
    <w:tmpl w:val="1DC8003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2A50E3"/>
    <w:multiLevelType w:val="multilevel"/>
    <w:tmpl w:val="AB86C876"/>
    <w:lvl w:ilvl="0">
      <w:start w:val="1"/>
      <w:numFmt w:val="decimal"/>
      <w:lvlText w:val="%1."/>
      <w:lvlJc w:val="left"/>
      <w:pPr>
        <w:ind w:left="0" w:firstLine="0"/>
      </w:pPr>
      <w:rPr>
        <w:position w:val="0"/>
        <w:sz w:val="24"/>
        <w:vertAlign w:val="baseline"/>
      </w:rPr>
    </w:lvl>
    <w:lvl w:ilvl="1">
      <w:start w:val="1"/>
      <w:numFmt w:val="bullet"/>
      <w:lvlText w:val=""/>
      <w:lvlJc w:val="left"/>
      <w:pPr>
        <w:ind w:left="0" w:firstLine="0"/>
      </w:pPr>
      <w:rPr>
        <w:rFonts w:ascii="OpenSymbol" w:hAnsi="OpenSymbol" w:cs="OpenSymbol" w:hint="default"/>
        <w:position w:val="0"/>
        <w:sz w:val="20"/>
        <w:vertAlign w:val="baseline"/>
      </w:rPr>
    </w:lvl>
    <w:lvl w:ilvl="2">
      <w:start w:val="1"/>
      <w:numFmt w:val="bullet"/>
      <w:lvlText w:val=""/>
      <w:lvlJc w:val="left"/>
      <w:pPr>
        <w:ind w:left="0" w:firstLine="0"/>
      </w:pPr>
      <w:rPr>
        <w:rFonts w:ascii="OpenSymbol" w:hAnsi="OpenSymbol" w:cs="OpenSymbol" w:hint="default"/>
        <w:position w:val="0"/>
        <w:sz w:val="20"/>
        <w:vertAlign w:val="baseline"/>
      </w:rPr>
    </w:lvl>
    <w:lvl w:ilvl="3">
      <w:start w:val="1"/>
      <w:numFmt w:val="bullet"/>
      <w:lvlText w:val=""/>
      <w:lvlJc w:val="left"/>
      <w:pPr>
        <w:ind w:left="0" w:firstLine="0"/>
      </w:pPr>
      <w:rPr>
        <w:rFonts w:ascii="OpenSymbol" w:hAnsi="OpenSymbol" w:cs="OpenSymbol" w:hint="default"/>
        <w:position w:val="0"/>
        <w:sz w:val="20"/>
        <w:vertAlign w:val="baseline"/>
      </w:rPr>
    </w:lvl>
    <w:lvl w:ilvl="4">
      <w:start w:val="1"/>
      <w:numFmt w:val="bullet"/>
      <w:lvlText w:val=""/>
      <w:lvlJc w:val="left"/>
      <w:pPr>
        <w:ind w:left="0" w:firstLine="0"/>
      </w:pPr>
      <w:rPr>
        <w:rFonts w:ascii="OpenSymbol" w:hAnsi="OpenSymbol" w:cs="OpenSymbol" w:hint="default"/>
        <w:position w:val="0"/>
        <w:sz w:val="20"/>
        <w:vertAlign w:val="baseline"/>
      </w:rPr>
    </w:lvl>
    <w:lvl w:ilvl="5">
      <w:start w:val="1"/>
      <w:numFmt w:val="bullet"/>
      <w:lvlText w:val=""/>
      <w:lvlJc w:val="left"/>
      <w:pPr>
        <w:ind w:left="0" w:firstLine="0"/>
      </w:pPr>
      <w:rPr>
        <w:rFonts w:ascii="OpenSymbol" w:hAnsi="OpenSymbol" w:cs="OpenSymbol" w:hint="default"/>
        <w:position w:val="0"/>
        <w:sz w:val="20"/>
        <w:vertAlign w:val="baseline"/>
      </w:rPr>
    </w:lvl>
    <w:lvl w:ilvl="6">
      <w:start w:val="1"/>
      <w:numFmt w:val="bullet"/>
      <w:lvlText w:val=""/>
      <w:lvlJc w:val="left"/>
      <w:pPr>
        <w:ind w:left="0" w:firstLine="0"/>
      </w:pPr>
      <w:rPr>
        <w:rFonts w:ascii="OpenSymbol" w:hAnsi="OpenSymbol" w:cs="OpenSymbol" w:hint="default"/>
        <w:position w:val="0"/>
        <w:sz w:val="20"/>
        <w:vertAlign w:val="baseline"/>
      </w:rPr>
    </w:lvl>
    <w:lvl w:ilvl="7">
      <w:start w:val="1"/>
      <w:numFmt w:val="bullet"/>
      <w:lvlText w:val=""/>
      <w:lvlJc w:val="left"/>
      <w:pPr>
        <w:ind w:left="0" w:firstLine="0"/>
      </w:pPr>
      <w:rPr>
        <w:rFonts w:ascii="OpenSymbol" w:hAnsi="OpenSymbol" w:cs="OpenSymbol" w:hint="default"/>
        <w:position w:val="0"/>
        <w:sz w:val="20"/>
        <w:vertAlign w:val="baseline"/>
      </w:rPr>
    </w:lvl>
    <w:lvl w:ilvl="8">
      <w:start w:val="1"/>
      <w:numFmt w:val="bullet"/>
      <w:lvlText w:val=""/>
      <w:lvlJc w:val="left"/>
      <w:pPr>
        <w:ind w:left="0" w:firstLine="0"/>
      </w:pPr>
      <w:rPr>
        <w:rFonts w:ascii="OpenSymbol" w:hAnsi="OpenSymbol" w:cs="OpenSymbol" w:hint="default"/>
        <w:position w:val="0"/>
        <w:sz w:val="20"/>
        <w:vertAlign w:val="baseline"/>
      </w:rPr>
    </w:lvl>
  </w:abstractNum>
  <w:abstractNum w:abstractNumId="7" w15:restartNumberingAfterBreak="0">
    <w:nsid w:val="7B0F3B26"/>
    <w:multiLevelType w:val="multilevel"/>
    <w:tmpl w:val="E5AECFBC"/>
    <w:lvl w:ilvl="0">
      <w:start w:val="1"/>
      <w:numFmt w:val="decimal"/>
      <w:lvlText w:val="%1."/>
      <w:lvlJc w:val="left"/>
      <w:pPr>
        <w:ind w:left="0" w:firstLine="0"/>
      </w:pPr>
      <w:rPr>
        <w:position w:val="0"/>
        <w:sz w:val="24"/>
        <w:vertAlign w:val="baseline"/>
      </w:rPr>
    </w:lvl>
    <w:lvl w:ilvl="1">
      <w:start w:val="1"/>
      <w:numFmt w:val="bullet"/>
      <w:lvlText w:val=""/>
      <w:lvlJc w:val="left"/>
      <w:pPr>
        <w:ind w:left="0" w:firstLine="0"/>
      </w:pPr>
      <w:rPr>
        <w:rFonts w:ascii="OpenSymbol" w:hAnsi="OpenSymbol" w:cs="OpenSymbol" w:hint="default"/>
        <w:position w:val="0"/>
        <w:sz w:val="20"/>
        <w:vertAlign w:val="baseline"/>
      </w:rPr>
    </w:lvl>
    <w:lvl w:ilvl="2">
      <w:start w:val="1"/>
      <w:numFmt w:val="bullet"/>
      <w:lvlText w:val=""/>
      <w:lvlJc w:val="left"/>
      <w:pPr>
        <w:ind w:left="0" w:firstLine="0"/>
      </w:pPr>
      <w:rPr>
        <w:rFonts w:ascii="OpenSymbol" w:hAnsi="OpenSymbol" w:cs="OpenSymbol" w:hint="default"/>
        <w:position w:val="0"/>
        <w:sz w:val="20"/>
        <w:vertAlign w:val="baseline"/>
      </w:rPr>
    </w:lvl>
    <w:lvl w:ilvl="3">
      <w:start w:val="1"/>
      <w:numFmt w:val="bullet"/>
      <w:lvlText w:val=""/>
      <w:lvlJc w:val="left"/>
      <w:pPr>
        <w:ind w:left="0" w:firstLine="0"/>
      </w:pPr>
      <w:rPr>
        <w:rFonts w:ascii="OpenSymbol" w:hAnsi="OpenSymbol" w:cs="OpenSymbol" w:hint="default"/>
        <w:position w:val="0"/>
        <w:sz w:val="20"/>
        <w:vertAlign w:val="baseline"/>
      </w:rPr>
    </w:lvl>
    <w:lvl w:ilvl="4">
      <w:start w:val="1"/>
      <w:numFmt w:val="bullet"/>
      <w:lvlText w:val=""/>
      <w:lvlJc w:val="left"/>
      <w:pPr>
        <w:ind w:left="0" w:firstLine="0"/>
      </w:pPr>
      <w:rPr>
        <w:rFonts w:ascii="OpenSymbol" w:hAnsi="OpenSymbol" w:cs="OpenSymbol" w:hint="default"/>
        <w:position w:val="0"/>
        <w:sz w:val="20"/>
        <w:vertAlign w:val="baseline"/>
      </w:rPr>
    </w:lvl>
    <w:lvl w:ilvl="5">
      <w:start w:val="1"/>
      <w:numFmt w:val="bullet"/>
      <w:lvlText w:val=""/>
      <w:lvlJc w:val="left"/>
      <w:pPr>
        <w:ind w:left="0" w:firstLine="0"/>
      </w:pPr>
      <w:rPr>
        <w:rFonts w:ascii="OpenSymbol" w:hAnsi="OpenSymbol" w:cs="OpenSymbol" w:hint="default"/>
        <w:position w:val="0"/>
        <w:sz w:val="20"/>
        <w:vertAlign w:val="baseline"/>
      </w:rPr>
    </w:lvl>
    <w:lvl w:ilvl="6">
      <w:start w:val="1"/>
      <w:numFmt w:val="bullet"/>
      <w:lvlText w:val=""/>
      <w:lvlJc w:val="left"/>
      <w:pPr>
        <w:ind w:left="0" w:firstLine="0"/>
      </w:pPr>
      <w:rPr>
        <w:rFonts w:ascii="OpenSymbol" w:hAnsi="OpenSymbol" w:cs="OpenSymbol" w:hint="default"/>
        <w:position w:val="0"/>
        <w:sz w:val="20"/>
        <w:vertAlign w:val="baseline"/>
      </w:rPr>
    </w:lvl>
    <w:lvl w:ilvl="7">
      <w:start w:val="1"/>
      <w:numFmt w:val="bullet"/>
      <w:lvlText w:val=""/>
      <w:lvlJc w:val="left"/>
      <w:pPr>
        <w:ind w:left="0" w:firstLine="0"/>
      </w:pPr>
      <w:rPr>
        <w:rFonts w:ascii="OpenSymbol" w:hAnsi="OpenSymbol" w:cs="OpenSymbol" w:hint="default"/>
        <w:position w:val="0"/>
        <w:sz w:val="20"/>
        <w:vertAlign w:val="baseline"/>
      </w:rPr>
    </w:lvl>
    <w:lvl w:ilvl="8">
      <w:start w:val="1"/>
      <w:numFmt w:val="bullet"/>
      <w:lvlText w:val=""/>
      <w:lvlJc w:val="left"/>
      <w:pPr>
        <w:ind w:left="0" w:firstLine="0"/>
      </w:pPr>
      <w:rPr>
        <w:rFonts w:ascii="OpenSymbol" w:hAnsi="OpenSymbol" w:cs="OpenSymbol" w:hint="default"/>
        <w:position w:val="0"/>
        <w:sz w:val="20"/>
        <w:vertAlign w:val="baseline"/>
      </w:rPr>
    </w:lvl>
  </w:abstractNum>
  <w:abstractNum w:abstractNumId="8" w15:restartNumberingAfterBreak="0">
    <w:nsid w:val="7E7D4F7D"/>
    <w:multiLevelType w:val="multilevel"/>
    <w:tmpl w:val="5E94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2208387">
    <w:abstractNumId w:val="1"/>
  </w:num>
  <w:num w:numId="2" w16cid:durableId="183596006">
    <w:abstractNumId w:val="7"/>
  </w:num>
  <w:num w:numId="3" w16cid:durableId="198202746">
    <w:abstractNumId w:val="6"/>
  </w:num>
  <w:num w:numId="4" w16cid:durableId="1684162315">
    <w:abstractNumId w:val="0"/>
  </w:num>
  <w:num w:numId="5" w16cid:durableId="338703574">
    <w:abstractNumId w:val="4"/>
  </w:num>
  <w:num w:numId="6" w16cid:durableId="1583643964">
    <w:abstractNumId w:val="8"/>
  </w:num>
  <w:num w:numId="7" w16cid:durableId="412045820">
    <w:abstractNumId w:val="3"/>
  </w:num>
  <w:num w:numId="8" w16cid:durableId="360939194">
    <w:abstractNumId w:val="5"/>
  </w:num>
  <w:num w:numId="9" w16cid:durableId="170073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F2A"/>
    <w:rsid w:val="000B172E"/>
    <w:rsid w:val="00142F2A"/>
    <w:rsid w:val="007B622B"/>
    <w:rsid w:val="00860D8F"/>
    <w:rsid w:val="00CB25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1D79"/>
  <w15:docId w15:val="{A4B62BF0-13CE-4C18-94CF-A331AE13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A"/>
    </w:rPr>
  </w:style>
  <w:style w:type="paragraph" w:styleId="Nadpis1">
    <w:name w:val="heading 1"/>
    <w:basedOn w:val="Normln"/>
    <w:qFormat/>
    <w:pPr>
      <w:keepNext/>
      <w:keepLines/>
      <w:spacing w:before="480" w:after="120"/>
      <w:outlineLvl w:val="0"/>
    </w:pPr>
    <w:rPr>
      <w:b/>
      <w:sz w:val="48"/>
      <w:szCs w:val="48"/>
    </w:rPr>
  </w:style>
  <w:style w:type="paragraph" w:styleId="Nadpis2">
    <w:name w:val="heading 2"/>
    <w:basedOn w:val="Normln"/>
    <w:qFormat/>
    <w:pPr>
      <w:keepNext/>
      <w:keepLines/>
      <w:spacing w:before="360" w:after="80"/>
      <w:outlineLvl w:val="1"/>
    </w:pPr>
    <w:rPr>
      <w:b/>
      <w:sz w:val="36"/>
      <w:szCs w:val="36"/>
    </w:rPr>
  </w:style>
  <w:style w:type="paragraph" w:styleId="Nadpis3">
    <w:name w:val="heading 3"/>
    <w:basedOn w:val="Normln"/>
    <w:qFormat/>
    <w:pPr>
      <w:keepNext/>
      <w:keepLines/>
      <w:spacing w:before="280" w:after="80"/>
      <w:outlineLvl w:val="2"/>
    </w:pPr>
    <w:rPr>
      <w:b/>
      <w:sz w:val="28"/>
      <w:szCs w:val="28"/>
    </w:rPr>
  </w:style>
  <w:style w:type="paragraph" w:styleId="Nadpis4">
    <w:name w:val="heading 4"/>
    <w:basedOn w:val="Normln"/>
    <w:qFormat/>
    <w:pPr>
      <w:keepNext/>
      <w:keepLines/>
      <w:spacing w:before="240" w:after="40"/>
      <w:outlineLvl w:val="3"/>
    </w:pPr>
    <w:rPr>
      <w:b/>
      <w:sz w:val="24"/>
      <w:szCs w:val="24"/>
    </w:rPr>
  </w:style>
  <w:style w:type="paragraph" w:styleId="Nadpis5">
    <w:name w:val="heading 5"/>
    <w:basedOn w:val="Normln"/>
    <w:qFormat/>
    <w:pPr>
      <w:keepNext/>
      <w:keepLines/>
      <w:spacing w:before="220" w:after="40"/>
      <w:outlineLvl w:val="4"/>
    </w:pPr>
    <w:rPr>
      <w:b/>
      <w:sz w:val="22"/>
      <w:szCs w:val="22"/>
    </w:rPr>
  </w:style>
  <w:style w:type="paragraph" w:styleId="Nadpis6">
    <w:name w:val="heading 6"/>
    <w:basedOn w:val="Normln"/>
    <w:qFormat/>
    <w:pPr>
      <w:keepNext/>
      <w:keepLines/>
      <w:spacing w:before="200" w:after="40"/>
      <w:outlineLvl w:val="5"/>
    </w:pPr>
    <w:rPr>
      <w:b/>
    </w:rPr>
  </w:style>
  <w:style w:type="paragraph" w:styleId="Nadpis7">
    <w:name w:val="heading 7"/>
    <w:basedOn w:val="Normln"/>
    <w:link w:val="Nadpis7Char"/>
    <w:uiPriority w:val="9"/>
    <w:unhideWhenUsed/>
    <w:qFormat/>
    <w:rsid w:val="00573CF8"/>
    <w:pPr>
      <w:shd w:val="clear" w:color="auto" w:fill="00B0F0"/>
      <w:spacing w:before="360"/>
      <w:outlineLvl w:val="6"/>
    </w:pPr>
    <w:rPr>
      <w:rFonts w:asciiTheme="majorHAnsi" w:eastAsia="Times New Roman" w:hAnsiTheme="majorHAnsi" w:cstheme="majorHAnsi"/>
      <w:b/>
      <w:color w:val="FFFFFF" w:themeColor="background1"/>
      <w:sz w:val="30"/>
      <w:szCs w:val="30"/>
    </w:rPr>
  </w:style>
  <w:style w:type="paragraph" w:styleId="Nadpis8">
    <w:name w:val="heading 8"/>
    <w:basedOn w:val="Normln"/>
    <w:link w:val="Nadpis8Char"/>
    <w:uiPriority w:val="9"/>
    <w:unhideWhenUsed/>
    <w:qFormat/>
    <w:rsid w:val="00573CF8"/>
    <w:pPr>
      <w:outlineLvl w:val="7"/>
    </w:pPr>
  </w:style>
  <w:style w:type="paragraph" w:styleId="Nadpis9">
    <w:name w:val="heading 9"/>
    <w:basedOn w:val="Normln"/>
    <w:link w:val="Nadpis9Char"/>
    <w:uiPriority w:val="9"/>
    <w:unhideWhenUsed/>
    <w:qFormat/>
    <w:rsid w:val="00B15469"/>
    <w:pPr>
      <w:outlineLvl w:val="8"/>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0F56B3"/>
    <w:rPr>
      <w:color w:val="0000FF"/>
      <w:u w:val="single"/>
    </w:rPr>
  </w:style>
  <w:style w:type="character" w:customStyle="1" w:styleId="Nadpis9Char">
    <w:name w:val="Nadpis 9 Char"/>
    <w:basedOn w:val="Standardnpsmoodstavce"/>
    <w:link w:val="Nadpis9"/>
    <w:uiPriority w:val="9"/>
    <w:qFormat/>
    <w:rsid w:val="00B15469"/>
    <w:rPr>
      <w:rFonts w:eastAsia="Times New Roman"/>
      <w:b/>
      <w:sz w:val="24"/>
    </w:rPr>
  </w:style>
  <w:style w:type="character" w:customStyle="1" w:styleId="Zkladntextodsazen2Char">
    <w:name w:val="Základní text odsazený 2 Char"/>
    <w:basedOn w:val="Standardnpsmoodstavce"/>
    <w:link w:val="Zkladntextodsazen2"/>
    <w:uiPriority w:val="99"/>
    <w:semiHidden/>
    <w:qFormat/>
    <w:rsid w:val="000F56B3"/>
    <w:rPr>
      <w:rFonts w:ascii="Times New Roman" w:eastAsia="Times New Roman" w:hAnsi="Times New Roman" w:cs="Times New Roman"/>
      <w:sz w:val="28"/>
      <w:szCs w:val="24"/>
    </w:rPr>
  </w:style>
  <w:style w:type="character" w:customStyle="1" w:styleId="ZhlavChar">
    <w:name w:val="Záhlaví Char"/>
    <w:basedOn w:val="Standardnpsmoodstavce"/>
    <w:link w:val="Zhlav"/>
    <w:uiPriority w:val="99"/>
    <w:qFormat/>
    <w:rsid w:val="002D3C82"/>
  </w:style>
  <w:style w:type="character" w:customStyle="1" w:styleId="ZpatChar">
    <w:name w:val="Zápatí Char"/>
    <w:basedOn w:val="Standardnpsmoodstavce"/>
    <w:link w:val="Zpat"/>
    <w:uiPriority w:val="99"/>
    <w:qFormat/>
    <w:rsid w:val="002D3C82"/>
  </w:style>
  <w:style w:type="character" w:customStyle="1" w:styleId="Nadpis7Char">
    <w:name w:val="Nadpis 7 Char"/>
    <w:basedOn w:val="Standardnpsmoodstavce"/>
    <w:link w:val="Nadpis7"/>
    <w:uiPriority w:val="9"/>
    <w:qFormat/>
    <w:rsid w:val="00573CF8"/>
    <w:rPr>
      <w:rFonts w:asciiTheme="majorHAnsi" w:eastAsia="Times New Roman" w:hAnsiTheme="majorHAnsi" w:cstheme="majorHAnsi"/>
      <w:color w:val="FFFFFF" w:themeColor="background1"/>
      <w:sz w:val="30"/>
      <w:szCs w:val="30"/>
      <w:shd w:val="clear" w:color="auto" w:fill="00B0F0"/>
    </w:rPr>
  </w:style>
  <w:style w:type="character" w:customStyle="1" w:styleId="Nadpis8Char">
    <w:name w:val="Nadpis 8 Char"/>
    <w:basedOn w:val="Standardnpsmoodstavce"/>
    <w:link w:val="Nadpis8"/>
    <w:uiPriority w:val="9"/>
    <w:qFormat/>
    <w:rsid w:val="00573CF8"/>
    <w:rPr>
      <w:rFonts w:asciiTheme="majorHAnsi" w:eastAsia="Times New Roman" w:hAnsiTheme="majorHAnsi" w:cstheme="majorHAnsi"/>
      <w:b/>
      <w:color w:val="00B0F0"/>
      <w:sz w:val="24"/>
      <w:szCs w:val="24"/>
    </w:rPr>
  </w:style>
  <w:style w:type="character" w:customStyle="1" w:styleId="bntextChar">
    <w:name w:val="běžný text Char"/>
    <w:basedOn w:val="Standardnpsmoodstavce"/>
    <w:qFormat/>
    <w:rsid w:val="00E0615C"/>
    <w:rPr>
      <w:rFonts w:eastAsia="Times New Roman"/>
      <w:sz w:val="24"/>
      <w:szCs w:val="24"/>
    </w:rPr>
  </w:style>
  <w:style w:type="character" w:customStyle="1" w:styleId="ListLabel1">
    <w:name w:val="ListLabel 1"/>
    <w:qFormat/>
    <w:rPr>
      <w:position w:val="0"/>
      <w:sz w:val="20"/>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0"/>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position w:val="0"/>
      <w:sz w:val="20"/>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position w:val="0"/>
      <w:sz w:val="24"/>
      <w:vertAlign w:val="baseline"/>
    </w:rPr>
  </w:style>
  <w:style w:type="character" w:customStyle="1" w:styleId="ListLabel38">
    <w:name w:val="ListLabel 38"/>
    <w:qFormat/>
    <w:rPr>
      <w:position w:val="0"/>
      <w:sz w:val="20"/>
      <w:vertAlign w:val="baseline"/>
    </w:rPr>
  </w:style>
  <w:style w:type="character" w:customStyle="1" w:styleId="ListLabel39">
    <w:name w:val="ListLabel 39"/>
    <w:qFormat/>
    <w:rPr>
      <w:position w:val="0"/>
      <w:sz w:val="20"/>
      <w:vertAlign w:val="baseline"/>
    </w:rPr>
  </w:style>
  <w:style w:type="character" w:customStyle="1" w:styleId="ListLabel40">
    <w:name w:val="ListLabel 40"/>
    <w:qFormat/>
    <w:rPr>
      <w:position w:val="0"/>
      <w:sz w:val="20"/>
      <w:vertAlign w:val="baseline"/>
    </w:rPr>
  </w:style>
  <w:style w:type="character" w:customStyle="1" w:styleId="ListLabel41">
    <w:name w:val="ListLabel 41"/>
    <w:qFormat/>
    <w:rPr>
      <w:position w:val="0"/>
      <w:sz w:val="20"/>
      <w:vertAlign w:val="baseline"/>
    </w:rPr>
  </w:style>
  <w:style w:type="character" w:customStyle="1" w:styleId="ListLabel42">
    <w:name w:val="ListLabel 42"/>
    <w:qFormat/>
    <w:rPr>
      <w:position w:val="0"/>
      <w:sz w:val="20"/>
      <w:vertAlign w:val="baseline"/>
    </w:rPr>
  </w:style>
  <w:style w:type="character" w:customStyle="1" w:styleId="ListLabel43">
    <w:name w:val="ListLabel 43"/>
    <w:qFormat/>
    <w:rPr>
      <w:position w:val="0"/>
      <w:sz w:val="20"/>
      <w:vertAlign w:val="baseline"/>
    </w:rPr>
  </w:style>
  <w:style w:type="character" w:customStyle="1" w:styleId="ListLabel44">
    <w:name w:val="ListLabel 44"/>
    <w:qFormat/>
    <w:rPr>
      <w:position w:val="0"/>
      <w:sz w:val="20"/>
      <w:vertAlign w:val="baseline"/>
    </w:rPr>
  </w:style>
  <w:style w:type="character" w:customStyle="1" w:styleId="ListLabel45">
    <w:name w:val="ListLabel 45"/>
    <w:qFormat/>
    <w:rPr>
      <w:position w:val="0"/>
      <w:sz w:val="20"/>
      <w:vertAlign w:val="baseline"/>
    </w:rPr>
  </w:style>
  <w:style w:type="character" w:customStyle="1" w:styleId="ListLabel46">
    <w:name w:val="ListLabel 46"/>
    <w:qFormat/>
    <w:rPr>
      <w:position w:val="0"/>
      <w:sz w:val="24"/>
      <w:vertAlign w:val="baseline"/>
    </w:rPr>
  </w:style>
  <w:style w:type="character" w:customStyle="1" w:styleId="ListLabel47">
    <w:name w:val="ListLabel 47"/>
    <w:qFormat/>
    <w:rPr>
      <w:position w:val="0"/>
      <w:sz w:val="20"/>
      <w:vertAlign w:val="baseline"/>
    </w:rPr>
  </w:style>
  <w:style w:type="character" w:customStyle="1" w:styleId="ListLabel48">
    <w:name w:val="ListLabel 48"/>
    <w:qFormat/>
    <w:rPr>
      <w:position w:val="0"/>
      <w:sz w:val="20"/>
      <w:vertAlign w:val="baseline"/>
    </w:rPr>
  </w:style>
  <w:style w:type="character" w:customStyle="1" w:styleId="ListLabel49">
    <w:name w:val="ListLabel 49"/>
    <w:qFormat/>
    <w:rPr>
      <w:position w:val="0"/>
      <w:sz w:val="20"/>
      <w:vertAlign w:val="baseline"/>
    </w:rPr>
  </w:style>
  <w:style w:type="character" w:customStyle="1" w:styleId="ListLabel50">
    <w:name w:val="ListLabel 50"/>
    <w:qFormat/>
    <w:rPr>
      <w:position w:val="0"/>
      <w:sz w:val="20"/>
      <w:vertAlign w:val="baseline"/>
    </w:rPr>
  </w:style>
  <w:style w:type="character" w:customStyle="1" w:styleId="ListLabel51">
    <w:name w:val="ListLabel 51"/>
    <w:qFormat/>
    <w:rPr>
      <w:position w:val="0"/>
      <w:sz w:val="20"/>
      <w:vertAlign w:val="baseline"/>
    </w:rPr>
  </w:style>
  <w:style w:type="character" w:customStyle="1" w:styleId="ListLabel52">
    <w:name w:val="ListLabel 52"/>
    <w:qFormat/>
    <w:rPr>
      <w:position w:val="0"/>
      <w:sz w:val="20"/>
      <w:vertAlign w:val="baseline"/>
    </w:rPr>
  </w:style>
  <w:style w:type="character" w:customStyle="1" w:styleId="ListLabel53">
    <w:name w:val="ListLabel 53"/>
    <w:qFormat/>
    <w:rPr>
      <w:position w:val="0"/>
      <w:sz w:val="20"/>
      <w:vertAlign w:val="baseline"/>
    </w:rPr>
  </w:style>
  <w:style w:type="character" w:customStyle="1" w:styleId="ListLabel54">
    <w:name w:val="ListLabel 54"/>
    <w:qFormat/>
    <w:rPr>
      <w:position w:val="0"/>
      <w:sz w:val="20"/>
      <w:vertAlign w:val="baseline"/>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sz w:val="24"/>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position w:val="0"/>
      <w:sz w:val="24"/>
      <w:vertAlign w:val="baseline"/>
    </w:rPr>
  </w:style>
  <w:style w:type="character" w:customStyle="1" w:styleId="ListLabel68">
    <w:name w:val="ListLabel 68"/>
    <w:qFormat/>
    <w:rPr>
      <w:rFonts w:cs="OpenSymbol"/>
      <w:position w:val="0"/>
      <w:sz w:val="20"/>
      <w:vertAlign w:val="baseline"/>
    </w:rPr>
  </w:style>
  <w:style w:type="character" w:customStyle="1" w:styleId="ListLabel69">
    <w:name w:val="ListLabel 69"/>
    <w:qFormat/>
    <w:rPr>
      <w:rFonts w:cs="OpenSymbol"/>
      <w:position w:val="0"/>
      <w:sz w:val="20"/>
      <w:vertAlign w:val="baseline"/>
    </w:rPr>
  </w:style>
  <w:style w:type="character" w:customStyle="1" w:styleId="ListLabel70">
    <w:name w:val="ListLabel 70"/>
    <w:qFormat/>
    <w:rPr>
      <w:rFonts w:cs="OpenSymbol"/>
      <w:position w:val="0"/>
      <w:sz w:val="20"/>
      <w:vertAlign w:val="baseline"/>
    </w:rPr>
  </w:style>
  <w:style w:type="character" w:customStyle="1" w:styleId="ListLabel71">
    <w:name w:val="ListLabel 71"/>
    <w:qFormat/>
    <w:rPr>
      <w:rFonts w:cs="OpenSymbol"/>
      <w:position w:val="0"/>
      <w:sz w:val="20"/>
      <w:vertAlign w:val="baseline"/>
    </w:rPr>
  </w:style>
  <w:style w:type="character" w:customStyle="1" w:styleId="ListLabel72">
    <w:name w:val="ListLabel 72"/>
    <w:qFormat/>
    <w:rPr>
      <w:rFonts w:cs="OpenSymbol"/>
      <w:position w:val="0"/>
      <w:sz w:val="20"/>
      <w:vertAlign w:val="baseline"/>
    </w:rPr>
  </w:style>
  <w:style w:type="character" w:customStyle="1" w:styleId="ListLabel73">
    <w:name w:val="ListLabel 73"/>
    <w:qFormat/>
    <w:rPr>
      <w:rFonts w:cs="OpenSymbol"/>
      <w:position w:val="0"/>
      <w:sz w:val="20"/>
      <w:vertAlign w:val="baseline"/>
    </w:rPr>
  </w:style>
  <w:style w:type="character" w:customStyle="1" w:styleId="ListLabel74">
    <w:name w:val="ListLabel 74"/>
    <w:qFormat/>
    <w:rPr>
      <w:rFonts w:cs="OpenSymbol"/>
      <w:position w:val="0"/>
      <w:sz w:val="20"/>
      <w:vertAlign w:val="baseline"/>
    </w:rPr>
  </w:style>
  <w:style w:type="character" w:customStyle="1" w:styleId="ListLabel75">
    <w:name w:val="ListLabel 75"/>
    <w:qFormat/>
    <w:rPr>
      <w:rFonts w:cs="OpenSymbol"/>
      <w:position w:val="0"/>
      <w:sz w:val="20"/>
      <w:vertAlign w:val="baseline"/>
    </w:rPr>
  </w:style>
  <w:style w:type="character" w:customStyle="1" w:styleId="ListLabel76">
    <w:name w:val="ListLabel 76"/>
    <w:qFormat/>
    <w:rPr>
      <w:position w:val="0"/>
      <w:sz w:val="24"/>
      <w:vertAlign w:val="baseline"/>
    </w:rPr>
  </w:style>
  <w:style w:type="character" w:customStyle="1" w:styleId="ListLabel77">
    <w:name w:val="ListLabel 77"/>
    <w:qFormat/>
    <w:rPr>
      <w:rFonts w:cs="OpenSymbol"/>
      <w:position w:val="0"/>
      <w:sz w:val="20"/>
      <w:vertAlign w:val="baseline"/>
    </w:rPr>
  </w:style>
  <w:style w:type="character" w:customStyle="1" w:styleId="ListLabel78">
    <w:name w:val="ListLabel 78"/>
    <w:qFormat/>
    <w:rPr>
      <w:rFonts w:cs="OpenSymbol"/>
      <w:position w:val="0"/>
      <w:sz w:val="20"/>
      <w:vertAlign w:val="baseline"/>
    </w:rPr>
  </w:style>
  <w:style w:type="character" w:customStyle="1" w:styleId="ListLabel79">
    <w:name w:val="ListLabel 79"/>
    <w:qFormat/>
    <w:rPr>
      <w:rFonts w:cs="OpenSymbol"/>
      <w:position w:val="0"/>
      <w:sz w:val="20"/>
      <w:vertAlign w:val="baseline"/>
    </w:rPr>
  </w:style>
  <w:style w:type="character" w:customStyle="1" w:styleId="ListLabel80">
    <w:name w:val="ListLabel 80"/>
    <w:qFormat/>
    <w:rPr>
      <w:rFonts w:cs="OpenSymbol"/>
      <w:position w:val="0"/>
      <w:sz w:val="20"/>
      <w:vertAlign w:val="baseline"/>
    </w:rPr>
  </w:style>
  <w:style w:type="character" w:customStyle="1" w:styleId="ListLabel81">
    <w:name w:val="ListLabel 81"/>
    <w:qFormat/>
    <w:rPr>
      <w:rFonts w:cs="OpenSymbol"/>
      <w:position w:val="0"/>
      <w:sz w:val="20"/>
      <w:vertAlign w:val="baseline"/>
    </w:rPr>
  </w:style>
  <w:style w:type="character" w:customStyle="1" w:styleId="ListLabel82">
    <w:name w:val="ListLabel 82"/>
    <w:qFormat/>
    <w:rPr>
      <w:rFonts w:cs="OpenSymbol"/>
      <w:position w:val="0"/>
      <w:sz w:val="20"/>
      <w:vertAlign w:val="baseline"/>
    </w:rPr>
  </w:style>
  <w:style w:type="character" w:customStyle="1" w:styleId="ListLabel83">
    <w:name w:val="ListLabel 83"/>
    <w:qFormat/>
    <w:rPr>
      <w:rFonts w:cs="OpenSymbol"/>
      <w:position w:val="0"/>
      <w:sz w:val="20"/>
      <w:vertAlign w:val="baseline"/>
    </w:rPr>
  </w:style>
  <w:style w:type="character" w:customStyle="1" w:styleId="ListLabel84">
    <w:name w:val="ListLabel 84"/>
    <w:qFormat/>
    <w:rPr>
      <w:rFonts w:cs="OpenSymbol"/>
      <w:position w:val="0"/>
      <w:sz w:val="20"/>
      <w:vertAlign w:val="baseline"/>
    </w:rPr>
  </w:style>
  <w:style w:type="character" w:customStyle="1" w:styleId="ListLabel85">
    <w:name w:val="ListLabel 85"/>
    <w:qFormat/>
    <w:rPr>
      <w:position w:val="0"/>
      <w:sz w:val="24"/>
      <w:vertAlign w:val="baseline"/>
    </w:rPr>
  </w:style>
  <w:style w:type="character" w:customStyle="1" w:styleId="ListLabel86">
    <w:name w:val="ListLabel 86"/>
    <w:qFormat/>
    <w:rPr>
      <w:rFonts w:cs="OpenSymbol"/>
      <w:position w:val="0"/>
      <w:sz w:val="20"/>
      <w:vertAlign w:val="baseline"/>
    </w:rPr>
  </w:style>
  <w:style w:type="character" w:customStyle="1" w:styleId="ListLabel87">
    <w:name w:val="ListLabel 87"/>
    <w:qFormat/>
    <w:rPr>
      <w:rFonts w:cs="OpenSymbol"/>
      <w:position w:val="0"/>
      <w:sz w:val="20"/>
      <w:vertAlign w:val="baseline"/>
    </w:rPr>
  </w:style>
  <w:style w:type="character" w:customStyle="1" w:styleId="ListLabel88">
    <w:name w:val="ListLabel 88"/>
    <w:qFormat/>
    <w:rPr>
      <w:rFonts w:cs="OpenSymbol"/>
      <w:position w:val="0"/>
      <w:sz w:val="20"/>
      <w:vertAlign w:val="baseline"/>
    </w:rPr>
  </w:style>
  <w:style w:type="character" w:customStyle="1" w:styleId="ListLabel89">
    <w:name w:val="ListLabel 89"/>
    <w:qFormat/>
    <w:rPr>
      <w:rFonts w:cs="OpenSymbol"/>
      <w:position w:val="0"/>
      <w:sz w:val="20"/>
      <w:vertAlign w:val="baseline"/>
    </w:rPr>
  </w:style>
  <w:style w:type="character" w:customStyle="1" w:styleId="ListLabel90">
    <w:name w:val="ListLabel 90"/>
    <w:qFormat/>
    <w:rPr>
      <w:rFonts w:cs="OpenSymbol"/>
      <w:position w:val="0"/>
      <w:sz w:val="20"/>
      <w:vertAlign w:val="baseline"/>
    </w:rPr>
  </w:style>
  <w:style w:type="character" w:customStyle="1" w:styleId="ListLabel91">
    <w:name w:val="ListLabel 91"/>
    <w:qFormat/>
    <w:rPr>
      <w:rFonts w:cs="OpenSymbol"/>
      <w:position w:val="0"/>
      <w:sz w:val="20"/>
      <w:vertAlign w:val="baseline"/>
    </w:rPr>
  </w:style>
  <w:style w:type="character" w:customStyle="1" w:styleId="ListLabel92">
    <w:name w:val="ListLabel 92"/>
    <w:qFormat/>
    <w:rPr>
      <w:rFonts w:cs="OpenSymbol"/>
      <w:position w:val="0"/>
      <w:sz w:val="20"/>
      <w:vertAlign w:val="baseline"/>
    </w:rPr>
  </w:style>
  <w:style w:type="character" w:customStyle="1" w:styleId="ListLabel93">
    <w:name w:val="ListLabel 93"/>
    <w:qFormat/>
    <w:rPr>
      <w:rFonts w:cs="OpenSymbol"/>
      <w:position w:val="0"/>
      <w:sz w:val="20"/>
      <w:vertAlign w:val="baseline"/>
    </w:rPr>
  </w:style>
  <w:style w:type="character" w:customStyle="1" w:styleId="ListLabel94">
    <w:name w:val="ListLabel 94"/>
    <w:qFormat/>
    <w:rPr>
      <w:rFonts w:cs="Times New Roman"/>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qFormat/>
    <w:pPr>
      <w:keepNext/>
      <w:keepLines/>
      <w:spacing w:before="480" w:after="120"/>
    </w:pPr>
    <w:rPr>
      <w:b/>
      <w:sz w:val="72"/>
      <w:szCs w:val="72"/>
    </w:rPr>
  </w:style>
  <w:style w:type="paragraph" w:styleId="Podnadpis">
    <w:name w:val="Subtitle"/>
    <w:basedOn w:val="Normln"/>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32244E"/>
    <w:rPr>
      <w:color w:val="000000"/>
      <w:sz w:val="24"/>
      <w:szCs w:val="24"/>
    </w:rPr>
  </w:style>
  <w:style w:type="paragraph" w:styleId="Odstavecseseznamem">
    <w:name w:val="List Paragraph"/>
    <w:basedOn w:val="Normln"/>
    <w:uiPriority w:val="34"/>
    <w:qFormat/>
    <w:rsid w:val="0032244E"/>
    <w:pPr>
      <w:ind w:left="720"/>
      <w:contextualSpacing/>
    </w:pPr>
  </w:style>
  <w:style w:type="paragraph" w:styleId="Zkladntextodsazen2">
    <w:name w:val="Body Text Indent 2"/>
    <w:basedOn w:val="Normln"/>
    <w:link w:val="Zkladntextodsazen2Char"/>
    <w:uiPriority w:val="99"/>
    <w:semiHidden/>
    <w:qFormat/>
    <w:rsid w:val="000F56B3"/>
    <w:pPr>
      <w:ind w:left="1260" w:hanging="1260"/>
    </w:pPr>
    <w:rPr>
      <w:rFonts w:ascii="Times New Roman" w:eastAsia="Times New Roman" w:hAnsi="Times New Roman" w:cs="Times New Roman"/>
      <w:sz w:val="28"/>
      <w:szCs w:val="24"/>
    </w:rPr>
  </w:style>
  <w:style w:type="paragraph" w:customStyle="1" w:styleId="xmsonormal">
    <w:name w:val="x_msonormal"/>
    <w:basedOn w:val="Normln"/>
    <w:qFormat/>
    <w:rsid w:val="00426E0B"/>
    <w:pPr>
      <w:spacing w:beforeAutospacing="1" w:afterAutospacing="1"/>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2D3C82"/>
    <w:pPr>
      <w:tabs>
        <w:tab w:val="center" w:pos="4536"/>
        <w:tab w:val="right" w:pos="9072"/>
      </w:tabs>
    </w:pPr>
  </w:style>
  <w:style w:type="paragraph" w:styleId="Zpat">
    <w:name w:val="footer"/>
    <w:basedOn w:val="Normln"/>
    <w:link w:val="ZpatChar"/>
    <w:uiPriority w:val="99"/>
    <w:unhideWhenUsed/>
    <w:rsid w:val="002D3C82"/>
    <w:pPr>
      <w:tabs>
        <w:tab w:val="center" w:pos="4536"/>
        <w:tab w:val="right" w:pos="9072"/>
      </w:tabs>
    </w:pPr>
  </w:style>
  <w:style w:type="paragraph" w:customStyle="1" w:styleId="bntext">
    <w:name w:val="běžný text"/>
    <w:basedOn w:val="Normln"/>
    <w:qFormat/>
    <w:rsid w:val="00E0615C"/>
    <w:pPr>
      <w:ind w:left="4" w:right="20"/>
      <w:jc w:val="both"/>
    </w:pPr>
    <w:rPr>
      <w:rFonts w:eastAsia="Times New Roman"/>
      <w:sz w:val="24"/>
      <w:szCs w:val="24"/>
    </w:rPr>
  </w:style>
  <w:style w:type="paragraph" w:customStyle="1" w:styleId="Obsahrmce">
    <w:name w:val="Obsah rámce"/>
    <w:basedOn w:val="Normln"/>
    <w:qFormat/>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39"/>
    <w:rsid w:val="0074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locked/>
    <w:rsid w:val="00CB2505"/>
    <w:rPr>
      <w:rFonts w:ascii="Times New Roman" w:eastAsiaTheme="minorEastAsia" w:hAnsi="Times New Roman" w:cs="Times New Roman"/>
    </w:rPr>
  </w:style>
  <w:style w:type="paragraph" w:styleId="Bezmezer">
    <w:name w:val="No Spacing"/>
    <w:link w:val="BezmezerChar"/>
    <w:uiPriority w:val="1"/>
    <w:qFormat/>
    <w:rsid w:val="00CB2505"/>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502996">
      <w:bodyDiv w:val="1"/>
      <w:marLeft w:val="0"/>
      <w:marRight w:val="0"/>
      <w:marTop w:val="0"/>
      <w:marBottom w:val="0"/>
      <w:divBdr>
        <w:top w:val="none" w:sz="0" w:space="0" w:color="auto"/>
        <w:left w:val="none" w:sz="0" w:space="0" w:color="auto"/>
        <w:bottom w:val="none" w:sz="0" w:space="0" w:color="auto"/>
        <w:right w:val="none" w:sz="0" w:space="0" w:color="auto"/>
      </w:divBdr>
    </w:div>
    <w:div w:id="15491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esip.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i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ip.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sip.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13</Pages>
  <Words>2683</Words>
  <Characters>15833</Characters>
  <Application>Microsoft Office Word</Application>
  <DocSecurity>0</DocSecurity>
  <Lines>131</Lines>
  <Paragraphs>36</Paragraphs>
  <ScaleCrop>false</ScaleCrop>
  <Company>Hewlett-Packard Company</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Polák</dc:creator>
  <dc:description/>
  <cp:lastModifiedBy>Jiří Polomis</cp:lastModifiedBy>
  <cp:revision>51</cp:revision>
  <dcterms:created xsi:type="dcterms:W3CDTF">2023-02-17T09:28:00Z</dcterms:created>
  <dcterms:modified xsi:type="dcterms:W3CDTF">2023-04-24T08:13:00Z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